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A95E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238BE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79056" w14:textId="77777777" w:rsidR="00D00598" w:rsidRPr="00D00598" w:rsidRDefault="00D00598" w:rsidP="00D00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9391FBC" w14:textId="26157B05" w:rsidR="003229B7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27.12.2004 № 861 п.8(1) в части предоставления информации о величине резервируемой максимальной мощности, с разбивкой по уровням напряжения, для потребителей электрической энергии с максимальной мощностью энергопринимающих устройств в границах балансовой принадлежности не менее 670 кВт, в отношении которых эта величина определяется, </w:t>
      </w:r>
      <w:r w:rsidRPr="00BD386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отчетный </w:t>
      </w:r>
      <w:r w:rsidR="0088426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5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 2023 года</w:t>
      </w:r>
      <w:r w:rsidRPr="00D00598">
        <w:rPr>
          <w:rFonts w:ascii="Times New Roman" w:hAnsi="Times New Roman" w:cs="Times New Roman"/>
          <w:sz w:val="24"/>
          <w:szCs w:val="24"/>
        </w:rPr>
        <w:t xml:space="preserve">, сетевая организация </w:t>
      </w:r>
      <w:r w:rsidR="00BD3861">
        <w:rPr>
          <w:rFonts w:ascii="Times New Roman" w:hAnsi="Times New Roman" w:cs="Times New Roman"/>
          <w:sz w:val="24"/>
          <w:szCs w:val="24"/>
        </w:rPr>
        <w:t>АО </w:t>
      </w:r>
      <w:r>
        <w:rPr>
          <w:rFonts w:ascii="Times New Roman" w:hAnsi="Times New Roman" w:cs="Times New Roman"/>
          <w:sz w:val="24"/>
          <w:szCs w:val="24"/>
        </w:rPr>
        <w:t>«ХМЗ»</w:t>
      </w:r>
      <w:r w:rsidRPr="00D00598">
        <w:rPr>
          <w:rFonts w:ascii="Times New Roman" w:hAnsi="Times New Roman" w:cs="Times New Roman"/>
          <w:sz w:val="24"/>
          <w:szCs w:val="24"/>
        </w:rPr>
        <w:t>,  потребителей данной категории не име</w:t>
      </w:r>
      <w:r w:rsidR="008E270F">
        <w:rPr>
          <w:rFonts w:ascii="Times New Roman" w:hAnsi="Times New Roman" w:cs="Times New Roman"/>
          <w:sz w:val="24"/>
          <w:szCs w:val="24"/>
        </w:rPr>
        <w:t>ла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</w:p>
    <w:p w14:paraId="1F83701A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05237" w14:textId="77777777" w:rsidR="00D00598" w:rsidRP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D00598" w:rsidRPr="00D00598" w:rsidSect="00617F6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598"/>
    <w:rsid w:val="00161CF4"/>
    <w:rsid w:val="002029CC"/>
    <w:rsid w:val="003229B7"/>
    <w:rsid w:val="00515880"/>
    <w:rsid w:val="00617F64"/>
    <w:rsid w:val="00756FE4"/>
    <w:rsid w:val="0088426F"/>
    <w:rsid w:val="008E270F"/>
    <w:rsid w:val="009F5268"/>
    <w:rsid w:val="00AC46D7"/>
    <w:rsid w:val="00B618E9"/>
    <w:rsid w:val="00BD3861"/>
    <w:rsid w:val="00D00598"/>
    <w:rsid w:val="00ED74F4"/>
    <w:rsid w:val="00F3012B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49E"/>
  <w15:docId w15:val="{18050D94-2AF3-4A0C-AFCF-4F8FEF5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Колесникова Анастасия Васильевна</cp:lastModifiedBy>
  <cp:revision>12</cp:revision>
  <dcterms:created xsi:type="dcterms:W3CDTF">2020-02-11T21:58:00Z</dcterms:created>
  <dcterms:modified xsi:type="dcterms:W3CDTF">2024-01-12T02:13:00Z</dcterms:modified>
</cp:coreProperties>
</file>