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E1" w:rsidRDefault="00C006E1" w:rsidP="000E099F">
      <w:pPr>
        <w:rPr>
          <w:b/>
        </w:rPr>
      </w:pPr>
    </w:p>
    <w:p w:rsidR="00DE1486" w:rsidRDefault="00DE1486" w:rsidP="00DE1486">
      <w:pPr>
        <w:jc w:val="center"/>
        <w:rPr>
          <w:spacing w:val="26"/>
          <w:sz w:val="36"/>
          <w:szCs w:val="36"/>
        </w:rPr>
      </w:pPr>
      <w:r w:rsidRPr="005202E7">
        <w:rPr>
          <w:spacing w:val="26"/>
          <w:sz w:val="36"/>
          <w:szCs w:val="36"/>
        </w:rPr>
        <w:t>ФОРМА</w:t>
      </w:r>
    </w:p>
    <w:p w:rsidR="00DE1486" w:rsidRDefault="00DE1486" w:rsidP="00DE1486">
      <w:pPr>
        <w:jc w:val="center"/>
        <w:rPr>
          <w:spacing w:val="26"/>
          <w:sz w:val="28"/>
          <w:szCs w:val="28"/>
        </w:rPr>
      </w:pPr>
      <w:r>
        <w:rPr>
          <w:spacing w:val="26"/>
          <w:sz w:val="28"/>
          <w:szCs w:val="28"/>
        </w:rPr>
        <w:t xml:space="preserve">Типовая форма договора оказания услуг по передаче </w:t>
      </w:r>
      <w:r w:rsidR="00517C12">
        <w:rPr>
          <w:spacing w:val="26"/>
          <w:sz w:val="28"/>
          <w:szCs w:val="28"/>
        </w:rPr>
        <w:t>электрической</w:t>
      </w:r>
      <w:r>
        <w:rPr>
          <w:spacing w:val="26"/>
          <w:sz w:val="28"/>
          <w:szCs w:val="28"/>
        </w:rPr>
        <w:t xml:space="preserve"> энергии через электрические сети </w:t>
      </w:r>
      <w:r w:rsidR="00A6544B">
        <w:rPr>
          <w:spacing w:val="26"/>
          <w:sz w:val="28"/>
          <w:szCs w:val="28"/>
        </w:rPr>
        <w:t>П</w:t>
      </w:r>
      <w:r>
        <w:rPr>
          <w:spacing w:val="26"/>
          <w:sz w:val="28"/>
          <w:szCs w:val="28"/>
        </w:rPr>
        <w:t>АО «</w:t>
      </w:r>
      <w:r w:rsidR="009C3353">
        <w:rPr>
          <w:spacing w:val="26"/>
          <w:sz w:val="28"/>
          <w:szCs w:val="28"/>
        </w:rPr>
        <w:t>ХМЗ</w:t>
      </w:r>
      <w:r>
        <w:rPr>
          <w:spacing w:val="26"/>
          <w:sz w:val="28"/>
          <w:szCs w:val="28"/>
        </w:rPr>
        <w:t xml:space="preserve">» </w:t>
      </w:r>
    </w:p>
    <w:p w:rsidR="00DE1486" w:rsidRPr="0040710F" w:rsidRDefault="00563B1F" w:rsidP="00DE1486">
      <w:pPr>
        <w:jc w:val="center"/>
        <w:rPr>
          <w:spacing w:val="26"/>
          <w:sz w:val="28"/>
          <w:szCs w:val="28"/>
        </w:rPr>
      </w:pPr>
      <w:r>
        <w:rPr>
          <w:spacing w:val="26"/>
          <w:sz w:val="28"/>
          <w:szCs w:val="28"/>
        </w:rPr>
        <w:t>(</w:t>
      </w:r>
      <w:r w:rsidR="00517C12">
        <w:rPr>
          <w:spacing w:val="26"/>
          <w:sz w:val="28"/>
          <w:szCs w:val="28"/>
        </w:rPr>
        <w:t>с энергосбытовой организацией</w:t>
      </w:r>
      <w:r>
        <w:rPr>
          <w:spacing w:val="26"/>
          <w:sz w:val="28"/>
          <w:szCs w:val="28"/>
        </w:rPr>
        <w:t>)</w:t>
      </w:r>
    </w:p>
    <w:p w:rsidR="00DE1486" w:rsidRDefault="00DE1486" w:rsidP="00517C12">
      <w:pPr>
        <w:pStyle w:val="1"/>
        <w:jc w:val="center"/>
      </w:pPr>
    </w:p>
    <w:p w:rsidR="00DE1486" w:rsidRDefault="00DE1486" w:rsidP="00517C12">
      <w:pPr>
        <w:jc w:val="center"/>
        <w:rPr>
          <w:b/>
        </w:rPr>
      </w:pPr>
    </w:p>
    <w:p w:rsidR="00C006E1" w:rsidRPr="003E135A" w:rsidRDefault="00C006E1" w:rsidP="00C006E1">
      <w:pPr>
        <w:ind w:left="426" w:hanging="426"/>
        <w:jc w:val="center"/>
        <w:rPr>
          <w:b/>
          <w:bCs/>
        </w:rPr>
      </w:pPr>
      <w:r w:rsidRPr="003E135A">
        <w:rPr>
          <w:b/>
        </w:rPr>
        <w:t xml:space="preserve">ДОГОВОР </w:t>
      </w:r>
      <w:r w:rsidRPr="003E135A">
        <w:rPr>
          <w:b/>
          <w:bCs/>
        </w:rPr>
        <w:t xml:space="preserve">№ </w:t>
      </w:r>
      <w:r w:rsidR="00E62AB8">
        <w:rPr>
          <w:b/>
          <w:bCs/>
        </w:rPr>
        <w:t>_______</w:t>
      </w:r>
    </w:p>
    <w:p w:rsidR="00C006E1" w:rsidRPr="003E135A" w:rsidRDefault="00C006E1" w:rsidP="00C006E1">
      <w:pPr>
        <w:pStyle w:val="22"/>
        <w:tabs>
          <w:tab w:val="clear" w:pos="357"/>
        </w:tabs>
        <w:spacing w:before="0" w:after="0"/>
        <w:rPr>
          <w:szCs w:val="24"/>
        </w:rPr>
      </w:pPr>
      <w:r w:rsidRPr="003E135A">
        <w:rPr>
          <w:szCs w:val="24"/>
        </w:rPr>
        <w:t>ОКАЗАНИЯ УСЛУГ ПО ПЕРЕДАЧЕ ЭЛЕКТРИЧЕСКОЙ ЭНЕРГИИ</w:t>
      </w:r>
    </w:p>
    <w:p w:rsidR="00AE4FFD" w:rsidRPr="003E135A" w:rsidRDefault="00AE4FFD" w:rsidP="00C006E1">
      <w:pPr>
        <w:ind w:left="426" w:hanging="426"/>
        <w:jc w:val="both"/>
      </w:pPr>
    </w:p>
    <w:tbl>
      <w:tblPr>
        <w:tblW w:w="0" w:type="auto"/>
        <w:tblLook w:val="01E0"/>
      </w:tblPr>
      <w:tblGrid>
        <w:gridCol w:w="4688"/>
        <w:gridCol w:w="5143"/>
      </w:tblGrid>
      <w:tr w:rsidR="00C006E1" w:rsidRPr="003E135A">
        <w:tc>
          <w:tcPr>
            <w:tcW w:w="4785" w:type="dxa"/>
          </w:tcPr>
          <w:p w:rsidR="00C006E1" w:rsidRPr="003E135A" w:rsidRDefault="00C006E1" w:rsidP="00C006E1">
            <w:pPr>
              <w:pStyle w:val="a5"/>
              <w:ind w:right="-58"/>
              <w:jc w:val="left"/>
              <w:rPr>
                <w:b/>
                <w:bCs/>
                <w:sz w:val="24"/>
                <w:szCs w:val="24"/>
              </w:rPr>
            </w:pPr>
          </w:p>
        </w:tc>
        <w:tc>
          <w:tcPr>
            <w:tcW w:w="5223" w:type="dxa"/>
          </w:tcPr>
          <w:p w:rsidR="00C006E1" w:rsidRPr="003E135A" w:rsidRDefault="00762388" w:rsidP="006C610E">
            <w:pPr>
              <w:pStyle w:val="a5"/>
              <w:ind w:right="-58"/>
              <w:jc w:val="right"/>
              <w:rPr>
                <w:b/>
                <w:bCs/>
                <w:sz w:val="24"/>
                <w:szCs w:val="24"/>
              </w:rPr>
            </w:pPr>
            <w:r w:rsidRPr="003E135A">
              <w:rPr>
                <w:sz w:val="24"/>
                <w:szCs w:val="24"/>
              </w:rPr>
              <w:t>«</w:t>
            </w:r>
            <w:r w:rsidR="00E62AB8">
              <w:rPr>
                <w:b/>
                <w:sz w:val="24"/>
                <w:szCs w:val="24"/>
              </w:rPr>
              <w:t>___</w:t>
            </w:r>
            <w:r w:rsidRPr="003E135A">
              <w:rPr>
                <w:sz w:val="24"/>
                <w:szCs w:val="24"/>
              </w:rPr>
              <w:t xml:space="preserve">» </w:t>
            </w:r>
            <w:r w:rsidR="00E62AB8">
              <w:rPr>
                <w:sz w:val="24"/>
                <w:szCs w:val="24"/>
              </w:rPr>
              <w:t>___________</w:t>
            </w:r>
            <w:r w:rsidRPr="003E135A">
              <w:rPr>
                <w:sz w:val="24"/>
                <w:szCs w:val="24"/>
              </w:rPr>
              <w:t xml:space="preserve"> 20</w:t>
            </w:r>
            <w:r w:rsidR="006C610E">
              <w:rPr>
                <w:sz w:val="24"/>
                <w:szCs w:val="24"/>
                <w:lang w:val="en-US"/>
              </w:rPr>
              <w:t>10</w:t>
            </w:r>
            <w:r w:rsidRPr="003E135A">
              <w:rPr>
                <w:b/>
                <w:sz w:val="24"/>
                <w:szCs w:val="24"/>
                <w:lang w:val="en-US"/>
              </w:rPr>
              <w:t xml:space="preserve"> </w:t>
            </w:r>
            <w:r w:rsidRPr="003E135A">
              <w:rPr>
                <w:sz w:val="24"/>
                <w:szCs w:val="24"/>
              </w:rPr>
              <w:t xml:space="preserve">г. </w:t>
            </w:r>
          </w:p>
        </w:tc>
      </w:tr>
    </w:tbl>
    <w:p w:rsidR="00AE4FFD" w:rsidRPr="003E135A" w:rsidRDefault="00AE4FFD" w:rsidP="00C006E1"/>
    <w:p w:rsidR="00C006E1" w:rsidRPr="003E135A" w:rsidRDefault="006C610E" w:rsidP="00C006E1">
      <w:pPr>
        <w:spacing w:before="120" w:after="120" w:line="264" w:lineRule="auto"/>
        <w:jc w:val="both"/>
      </w:pPr>
      <w:r w:rsidRPr="006C610E">
        <w:rPr>
          <w:b/>
          <w:bCs/>
        </w:rPr>
        <w:t>_______________________</w:t>
      </w:r>
      <w:r w:rsidR="00C006E1" w:rsidRPr="003E135A">
        <w:rPr>
          <w:b/>
          <w:bCs/>
        </w:rPr>
        <w:t>,</w:t>
      </w:r>
      <w:r w:rsidR="00C006E1" w:rsidRPr="003E135A">
        <w:t xml:space="preserve"> именуемое в дальнейшем «Заказчик», в лице </w:t>
      </w:r>
      <w:r w:rsidRPr="006C610E">
        <w:t>____________________________________</w:t>
      </w:r>
      <w:r w:rsidR="00C006E1" w:rsidRPr="003E135A">
        <w:t xml:space="preserve">, действующего на основании </w:t>
      </w:r>
      <w:r w:rsidRPr="006C610E">
        <w:t>_____________</w:t>
      </w:r>
      <w:r w:rsidR="00C006E1" w:rsidRPr="003E135A">
        <w:t>, с одной стороны, и</w:t>
      </w:r>
      <w:r w:rsidR="00DE1486">
        <w:t xml:space="preserve"> </w:t>
      </w:r>
      <w:r w:rsidR="00A6544B">
        <w:rPr>
          <w:b/>
        </w:rPr>
        <w:t>ПА</w:t>
      </w:r>
      <w:r w:rsidR="009D78C9" w:rsidRPr="003E135A">
        <w:rPr>
          <w:b/>
        </w:rPr>
        <w:t>О «</w:t>
      </w:r>
      <w:r w:rsidR="009C3353">
        <w:rPr>
          <w:b/>
        </w:rPr>
        <w:t>ХМЗ</w:t>
      </w:r>
      <w:r w:rsidR="009D78C9" w:rsidRPr="003E135A">
        <w:rPr>
          <w:b/>
        </w:rPr>
        <w:t>»</w:t>
      </w:r>
      <w:r w:rsidR="009D78C9" w:rsidRPr="003E135A">
        <w:t xml:space="preserve">, именуемое в дальнейшем «Исполнитель», в лице </w:t>
      </w:r>
      <w:r w:rsidR="00DE1486">
        <w:t>Генерального директора</w:t>
      </w:r>
      <w:r w:rsidR="009D78C9" w:rsidRPr="003E135A">
        <w:t xml:space="preserve"> </w:t>
      </w:r>
      <w:r w:rsidR="007A0590">
        <w:t>______________</w:t>
      </w:r>
      <w:r w:rsidR="00DE1486">
        <w:t>___</w:t>
      </w:r>
      <w:r w:rsidR="007A0590">
        <w:t>_________________________________________</w:t>
      </w:r>
      <w:r w:rsidR="000E099F" w:rsidRPr="003E135A">
        <w:t xml:space="preserve">, действующего на основании </w:t>
      </w:r>
      <w:r w:rsidR="00762388" w:rsidRPr="003E135A">
        <w:rPr>
          <w:b/>
        </w:rPr>
        <w:t>____</w:t>
      </w:r>
      <w:r w:rsidR="007A24E5" w:rsidRPr="003E135A">
        <w:rPr>
          <w:b/>
        </w:rPr>
        <w:t>_____________________</w:t>
      </w:r>
      <w:r w:rsidR="00762388" w:rsidRPr="003E135A">
        <w:rPr>
          <w:b/>
        </w:rPr>
        <w:t>_________</w:t>
      </w:r>
      <w:r w:rsidR="00762388" w:rsidRPr="003E135A">
        <w:t xml:space="preserve"> </w:t>
      </w:r>
      <w:r w:rsidR="00C006E1" w:rsidRPr="003E135A">
        <w:t>с другой стороны, совместно именуемые «Стороны», заключили настоящий договор о нижеследующем.</w:t>
      </w:r>
    </w:p>
    <w:p w:rsidR="00BB10C8" w:rsidRPr="003E135A" w:rsidRDefault="00BB10C8" w:rsidP="00C006E1">
      <w:pPr>
        <w:spacing w:before="120" w:after="120" w:line="264" w:lineRule="auto"/>
        <w:jc w:val="both"/>
      </w:pPr>
    </w:p>
    <w:p w:rsidR="00C006E1" w:rsidRPr="003E135A" w:rsidRDefault="00C006E1" w:rsidP="00C006E1">
      <w:pPr>
        <w:pStyle w:val="a5"/>
        <w:widowControl/>
        <w:numPr>
          <w:ilvl w:val="0"/>
          <w:numId w:val="1"/>
        </w:numPr>
        <w:tabs>
          <w:tab w:val="clear" w:pos="720"/>
          <w:tab w:val="num" w:pos="360"/>
        </w:tabs>
        <w:autoSpaceDE/>
        <w:autoSpaceDN/>
        <w:spacing w:before="120" w:after="120" w:line="264" w:lineRule="auto"/>
        <w:ind w:right="-58" w:hanging="720"/>
        <w:rPr>
          <w:b/>
          <w:sz w:val="24"/>
          <w:szCs w:val="24"/>
        </w:rPr>
      </w:pPr>
      <w:r w:rsidRPr="003E135A">
        <w:rPr>
          <w:b/>
          <w:sz w:val="24"/>
          <w:szCs w:val="24"/>
        </w:rPr>
        <w:t>ОБЩИЕ ПОЛОЖЕНИЯ</w:t>
      </w:r>
    </w:p>
    <w:p w:rsidR="00C006E1" w:rsidRPr="003E135A" w:rsidRDefault="00A00275" w:rsidP="00A129CD">
      <w:pPr>
        <w:pStyle w:val="a5"/>
        <w:widowControl/>
        <w:tabs>
          <w:tab w:val="num" w:pos="720"/>
        </w:tabs>
        <w:autoSpaceDE/>
        <w:autoSpaceDN/>
        <w:spacing w:before="120" w:after="120" w:line="264" w:lineRule="auto"/>
        <w:ind w:right="-58" w:firstLine="709"/>
        <w:rPr>
          <w:sz w:val="24"/>
          <w:szCs w:val="24"/>
        </w:rPr>
      </w:pPr>
      <w:r w:rsidRPr="003E135A">
        <w:rPr>
          <w:sz w:val="24"/>
          <w:szCs w:val="24"/>
        </w:rPr>
        <w:t xml:space="preserve">1.1. </w:t>
      </w:r>
      <w:r w:rsidR="00C006E1" w:rsidRPr="003E135A">
        <w:rPr>
          <w:sz w:val="24"/>
          <w:szCs w:val="24"/>
        </w:rPr>
        <w:t>Стороны договорились понимать используемые в настоящем Договоре термины в следующем значении:</w:t>
      </w:r>
    </w:p>
    <w:p w:rsidR="00C006E1" w:rsidRPr="003E135A" w:rsidRDefault="00C006E1" w:rsidP="00401C68">
      <w:pPr>
        <w:pStyle w:val="a5"/>
        <w:widowControl/>
        <w:autoSpaceDE/>
        <w:autoSpaceDN/>
        <w:ind w:right="-57" w:firstLine="709"/>
        <w:rPr>
          <w:sz w:val="24"/>
          <w:szCs w:val="24"/>
        </w:rPr>
      </w:pPr>
      <w:r w:rsidRPr="003E135A">
        <w:rPr>
          <w:b/>
          <w:bCs/>
          <w:i/>
          <w:iCs/>
          <w:sz w:val="24"/>
          <w:szCs w:val="24"/>
        </w:rPr>
        <w:t>Точка приема</w:t>
      </w:r>
      <w:r w:rsidRPr="003E135A">
        <w:rPr>
          <w:sz w:val="24"/>
          <w:szCs w:val="24"/>
        </w:rPr>
        <w:t xml:space="preserve"> – место в электрической сети Исполнителя, являющееся местом исполнения договоров поставки электрической энергии Заказчику и совпадающее со следующими точками:</w:t>
      </w:r>
    </w:p>
    <w:p w:rsidR="00C006E1" w:rsidRPr="003E135A" w:rsidRDefault="00C006E1" w:rsidP="00A129CD">
      <w:pPr>
        <w:pStyle w:val="a5"/>
        <w:widowControl/>
        <w:autoSpaceDE/>
        <w:autoSpaceDN/>
        <w:ind w:right="-57" w:firstLine="709"/>
        <w:rPr>
          <w:sz w:val="24"/>
          <w:szCs w:val="24"/>
        </w:rPr>
      </w:pPr>
      <w:r w:rsidRPr="003E135A">
        <w:rPr>
          <w:sz w:val="24"/>
          <w:szCs w:val="24"/>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переходного периода» (далее – Правила оптового рынка); </w:t>
      </w:r>
    </w:p>
    <w:p w:rsidR="00C006E1" w:rsidRPr="003E135A" w:rsidRDefault="00C006E1" w:rsidP="00A129CD">
      <w:pPr>
        <w:pStyle w:val="a5"/>
        <w:widowControl/>
        <w:autoSpaceDE/>
        <w:autoSpaceDN/>
        <w:ind w:right="-57" w:firstLine="709"/>
        <w:rPr>
          <w:sz w:val="24"/>
          <w:szCs w:val="24"/>
        </w:rPr>
      </w:pPr>
      <w:r w:rsidRPr="003E135A">
        <w:rPr>
          <w:sz w:val="24"/>
          <w:szCs w:val="24"/>
        </w:rPr>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C006E1" w:rsidRPr="003E135A" w:rsidRDefault="00C006E1" w:rsidP="00A129CD">
      <w:pPr>
        <w:pStyle w:val="a5"/>
        <w:widowControl/>
        <w:autoSpaceDE/>
        <w:autoSpaceDN/>
        <w:ind w:right="-57" w:firstLine="709"/>
        <w:rPr>
          <w:sz w:val="24"/>
          <w:szCs w:val="24"/>
        </w:rPr>
      </w:pPr>
      <w:r w:rsidRPr="003E135A">
        <w:rPr>
          <w:sz w:val="24"/>
          <w:szCs w:val="24"/>
        </w:rPr>
        <w:t xml:space="preserve">- точками поставки от смежных сетевых организаций. </w:t>
      </w:r>
    </w:p>
    <w:p w:rsidR="00C006E1" w:rsidRPr="003E135A" w:rsidRDefault="00C006E1" w:rsidP="00401C68">
      <w:pPr>
        <w:pStyle w:val="a5"/>
        <w:widowControl/>
        <w:autoSpaceDE/>
        <w:autoSpaceDN/>
        <w:spacing w:before="120" w:after="120" w:line="264" w:lineRule="auto"/>
        <w:ind w:right="-58" w:firstLine="709"/>
        <w:rPr>
          <w:sz w:val="24"/>
          <w:szCs w:val="24"/>
        </w:rPr>
      </w:pPr>
      <w:r w:rsidRPr="003E135A">
        <w:rPr>
          <w:sz w:val="24"/>
          <w:szCs w:val="24"/>
        </w:rPr>
        <w:t>Точки приема с оптового, розничных рынков и от смежных сетевых организаций определены Сторонами в Приложении № 1 к настоящему Договору, которое является неотъемлемой частью настоящего Договора.</w:t>
      </w:r>
    </w:p>
    <w:p w:rsidR="00EF3625" w:rsidRPr="003E135A" w:rsidRDefault="00EF3625" w:rsidP="00401C68">
      <w:pPr>
        <w:pStyle w:val="a5"/>
        <w:ind w:right="-58" w:firstLine="709"/>
        <w:rPr>
          <w:sz w:val="24"/>
          <w:szCs w:val="24"/>
        </w:rPr>
      </w:pPr>
      <w:r w:rsidRPr="003E135A">
        <w:rPr>
          <w:b/>
          <w:i/>
          <w:sz w:val="24"/>
          <w:szCs w:val="24"/>
        </w:rPr>
        <w:t>Точка поставки</w:t>
      </w:r>
      <w:r w:rsidRPr="003E135A">
        <w:rPr>
          <w:sz w:val="24"/>
          <w:szCs w:val="24"/>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находящееся:</w:t>
      </w:r>
    </w:p>
    <w:p w:rsidR="00EF3625" w:rsidRPr="003E135A" w:rsidRDefault="00EF3625" w:rsidP="00401C68">
      <w:pPr>
        <w:pStyle w:val="a5"/>
        <w:ind w:right="-58" w:firstLine="709"/>
        <w:rPr>
          <w:sz w:val="24"/>
          <w:szCs w:val="24"/>
        </w:rPr>
      </w:pPr>
      <w:r w:rsidRPr="003E135A">
        <w:rPr>
          <w:sz w:val="24"/>
          <w:szCs w:val="24"/>
        </w:rPr>
        <w:t>- на границе балансовой принадлежности электросетевого оборудования Исполнителя  и Потребителей Заказ</w:t>
      </w:r>
      <w:r w:rsidR="00CC6337">
        <w:rPr>
          <w:sz w:val="24"/>
          <w:szCs w:val="24"/>
        </w:rPr>
        <w:t>чик;</w:t>
      </w:r>
      <w:r w:rsidRPr="003E135A">
        <w:rPr>
          <w:sz w:val="24"/>
          <w:szCs w:val="24"/>
        </w:rPr>
        <w:t xml:space="preserve"> </w:t>
      </w:r>
    </w:p>
    <w:p w:rsidR="0003218A" w:rsidRPr="003E135A" w:rsidRDefault="0003218A" w:rsidP="00401C68">
      <w:pPr>
        <w:pStyle w:val="a5"/>
        <w:ind w:right="-58" w:firstLine="709"/>
        <w:rPr>
          <w:sz w:val="24"/>
          <w:szCs w:val="24"/>
        </w:rPr>
      </w:pPr>
      <w:r w:rsidRPr="003E135A">
        <w:rPr>
          <w:sz w:val="24"/>
          <w:szCs w:val="24"/>
        </w:rPr>
        <w:t xml:space="preserve">- на границе балансовой принадлежности электросетевого оборудования Потребителя Заказчика и ТСО, в случае, если Потребители Заказчика присоединены к сетям </w:t>
      </w:r>
      <w:r w:rsidRPr="00872563">
        <w:rPr>
          <w:i/>
          <w:sz w:val="24"/>
          <w:szCs w:val="24"/>
        </w:rPr>
        <w:t>ТСО</w:t>
      </w:r>
      <w:r w:rsidR="00CC6337" w:rsidRPr="00872563">
        <w:rPr>
          <w:i/>
          <w:sz w:val="24"/>
          <w:szCs w:val="24"/>
        </w:rPr>
        <w:t>;</w:t>
      </w:r>
    </w:p>
    <w:p w:rsidR="005F7B4D" w:rsidRPr="00DE1486" w:rsidRDefault="003F17BC" w:rsidP="00DE1486">
      <w:pPr>
        <w:pStyle w:val="a5"/>
        <w:ind w:right="-58" w:firstLine="709"/>
        <w:rPr>
          <w:sz w:val="24"/>
          <w:szCs w:val="24"/>
        </w:rPr>
      </w:pPr>
      <w:r w:rsidRPr="004A4E7D">
        <w:rPr>
          <w:sz w:val="24"/>
          <w:szCs w:val="24"/>
        </w:rPr>
        <w:t>- на границе балансовой принадлежности электросетевого оборудования Потребителя Заказчика и бесхозяй</w:t>
      </w:r>
      <w:r w:rsidR="00CC6337">
        <w:rPr>
          <w:sz w:val="24"/>
          <w:szCs w:val="24"/>
        </w:rPr>
        <w:t>ных объектов сетевого хозяйства;</w:t>
      </w:r>
    </w:p>
    <w:p w:rsidR="00EF3625" w:rsidRPr="003E135A" w:rsidRDefault="00EF3625" w:rsidP="00401C68">
      <w:pPr>
        <w:pStyle w:val="a5"/>
        <w:ind w:right="-58" w:firstLine="709"/>
        <w:rPr>
          <w:sz w:val="24"/>
          <w:szCs w:val="24"/>
        </w:rPr>
      </w:pPr>
      <w:r w:rsidRPr="003E135A">
        <w:rPr>
          <w:sz w:val="24"/>
          <w:szCs w:val="24"/>
        </w:rPr>
        <w:t>Порядок определения точек поставки электрической энергии (мощности) в многоквартирный дом установлен Приложением № 9 к настоящему Договору.</w:t>
      </w:r>
    </w:p>
    <w:p w:rsidR="00EF3625" w:rsidRPr="003E135A" w:rsidRDefault="00EF3625" w:rsidP="00401C68">
      <w:pPr>
        <w:pStyle w:val="a5"/>
        <w:ind w:right="-58" w:firstLine="709"/>
        <w:rPr>
          <w:sz w:val="24"/>
          <w:szCs w:val="24"/>
        </w:rPr>
      </w:pPr>
      <w:r w:rsidRPr="003E135A">
        <w:rPr>
          <w:sz w:val="24"/>
          <w:szCs w:val="24"/>
        </w:rPr>
        <w:t>Точки поставки электроэнергии из сети Исполнителя в сеть смежной сетевой организации, либо в сеть Потребителя, определяются Сторонами в Приложении № 2 к настоящему Договору</w:t>
      </w:r>
      <w:r w:rsidR="00CC6337">
        <w:rPr>
          <w:sz w:val="24"/>
          <w:szCs w:val="24"/>
        </w:rPr>
        <w:t>.</w:t>
      </w:r>
    </w:p>
    <w:p w:rsidR="00C006E1" w:rsidRPr="003E135A" w:rsidRDefault="00C006E1" w:rsidP="00401C68">
      <w:pPr>
        <w:pStyle w:val="a5"/>
        <w:ind w:right="-58" w:firstLine="709"/>
        <w:rPr>
          <w:sz w:val="24"/>
          <w:szCs w:val="24"/>
        </w:rPr>
      </w:pPr>
      <w:r w:rsidRPr="003E135A">
        <w:rPr>
          <w:b/>
          <w:i/>
          <w:sz w:val="24"/>
          <w:szCs w:val="24"/>
        </w:rPr>
        <w:lastRenderedPageBreak/>
        <w:t>Потери электрической энергии</w:t>
      </w:r>
      <w:r w:rsidRPr="003E135A">
        <w:rPr>
          <w:sz w:val="24"/>
          <w:szCs w:val="24"/>
        </w:rPr>
        <w:t xml:space="preserve"> – разница между объемом электрической энергии, поставленной в электрическую сеть </w:t>
      </w:r>
      <w:r w:rsidR="005463CB">
        <w:rPr>
          <w:sz w:val="24"/>
          <w:szCs w:val="24"/>
        </w:rPr>
        <w:t>и</w:t>
      </w:r>
      <w:r w:rsidRPr="003E135A">
        <w:rPr>
          <w:sz w:val="24"/>
          <w:szCs w:val="24"/>
        </w:rPr>
        <w:t>з других сетей или от производителей электрической энергии,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rsidR="00C006E1" w:rsidRPr="003E135A" w:rsidRDefault="00C006E1" w:rsidP="00401C68">
      <w:pPr>
        <w:pStyle w:val="a5"/>
        <w:widowControl/>
        <w:autoSpaceDE/>
        <w:autoSpaceDN/>
        <w:ind w:right="-58" w:firstLine="709"/>
        <w:rPr>
          <w:sz w:val="24"/>
          <w:szCs w:val="24"/>
        </w:rPr>
      </w:pPr>
      <w:r w:rsidRPr="003E135A">
        <w:rPr>
          <w:b/>
          <w:i/>
          <w:sz w:val="24"/>
          <w:szCs w:val="24"/>
        </w:rPr>
        <w:t xml:space="preserve">Электроэнергия, приобретаемая в целях компенсации потерь в сетях – </w:t>
      </w:r>
      <w:r w:rsidRPr="003E135A">
        <w:rPr>
          <w:sz w:val="24"/>
          <w:szCs w:val="24"/>
        </w:rPr>
        <w:t>объем электроэнергии, определяемый в соответствии с правилами, согласова</w:t>
      </w:r>
      <w:r w:rsidR="00B06FBE" w:rsidRPr="003E135A">
        <w:rPr>
          <w:sz w:val="24"/>
          <w:szCs w:val="24"/>
        </w:rPr>
        <w:t>нными Сторонами в Приложении № 8</w:t>
      </w:r>
      <w:r w:rsidRPr="003E135A">
        <w:rPr>
          <w:sz w:val="24"/>
          <w:szCs w:val="24"/>
        </w:rPr>
        <w:t xml:space="preserve"> к настоящему Договору.</w:t>
      </w:r>
    </w:p>
    <w:p w:rsidR="00BC25B3" w:rsidRPr="003E135A" w:rsidRDefault="00BC25B3" w:rsidP="00401C68">
      <w:pPr>
        <w:pStyle w:val="a5"/>
        <w:ind w:right="-58" w:firstLine="709"/>
        <w:rPr>
          <w:sz w:val="24"/>
          <w:szCs w:val="24"/>
        </w:rPr>
      </w:pPr>
      <w:r w:rsidRPr="003E135A">
        <w:rPr>
          <w:b/>
          <w:i/>
          <w:sz w:val="24"/>
          <w:szCs w:val="24"/>
        </w:rPr>
        <w:t>Территориальные сетевые организации (ТСО)</w:t>
      </w:r>
      <w:r w:rsidRPr="003E135A">
        <w:rPr>
          <w:sz w:val="24"/>
          <w:szCs w:val="24"/>
        </w:rPr>
        <w:t xml:space="preserve"> – сетевые организации,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w:t>
      </w:r>
      <w:r w:rsidR="00806181">
        <w:rPr>
          <w:sz w:val="24"/>
          <w:szCs w:val="24"/>
        </w:rPr>
        <w:t>и перечисленные в Приложении № 1</w:t>
      </w:r>
      <w:r w:rsidR="00AD785A">
        <w:rPr>
          <w:sz w:val="24"/>
          <w:szCs w:val="24"/>
        </w:rPr>
        <w:t>0</w:t>
      </w:r>
      <w:r w:rsidR="00806181">
        <w:rPr>
          <w:sz w:val="24"/>
          <w:szCs w:val="24"/>
        </w:rPr>
        <w:t xml:space="preserve"> к настоящему договору, </w:t>
      </w:r>
      <w:r w:rsidRPr="003E135A">
        <w:rPr>
          <w:sz w:val="24"/>
          <w:szCs w:val="24"/>
        </w:rPr>
        <w:t xml:space="preserve">осуществляющие деятельность по передаче электрической энергии на территории </w:t>
      </w:r>
      <w:r w:rsidR="00EC660F">
        <w:rPr>
          <w:sz w:val="24"/>
          <w:szCs w:val="24"/>
        </w:rPr>
        <w:t>______________</w:t>
      </w:r>
      <w:r w:rsidRPr="003E135A">
        <w:rPr>
          <w:sz w:val="24"/>
          <w:szCs w:val="24"/>
        </w:rPr>
        <w:t>, для которых органом исполнительной власти в области государственного регулирования тарифов субъекта Российской Федерации установлен индивидуальный тариф на услуги по передаче электрической энергии, оплата которых включена в расходы Исполнителя при установлении котлового (единого) тарифа.</w:t>
      </w:r>
    </w:p>
    <w:p w:rsidR="00C006E1" w:rsidRPr="003E135A" w:rsidRDefault="00C006E1" w:rsidP="00401C68">
      <w:pPr>
        <w:pStyle w:val="a5"/>
        <w:widowControl/>
        <w:autoSpaceDE/>
        <w:autoSpaceDN/>
        <w:ind w:right="-58" w:firstLine="709"/>
        <w:rPr>
          <w:sz w:val="24"/>
          <w:szCs w:val="24"/>
        </w:rPr>
      </w:pPr>
      <w:r w:rsidRPr="003E135A">
        <w:rPr>
          <w:b/>
          <w:i/>
          <w:sz w:val="24"/>
          <w:szCs w:val="24"/>
        </w:rPr>
        <w:t>Средства учета</w:t>
      </w:r>
      <w:r w:rsidRPr="003E135A">
        <w:rPr>
          <w:sz w:val="24"/>
          <w:szCs w:val="24"/>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C006E1" w:rsidRPr="003E135A" w:rsidRDefault="00C006E1" w:rsidP="00401C68">
      <w:pPr>
        <w:autoSpaceDE w:val="0"/>
        <w:autoSpaceDN w:val="0"/>
        <w:adjustRightInd w:val="0"/>
        <w:ind w:firstLine="709"/>
        <w:jc w:val="both"/>
      </w:pPr>
      <w:r w:rsidRPr="003E135A">
        <w:rPr>
          <w:b/>
          <w:i/>
        </w:rPr>
        <w:t>Безучетное потребление</w:t>
      </w:r>
      <w:r w:rsidRPr="003E135A">
        <w:t xml:space="preserve"> - потребление электрической энергии с нарушением установленного договором энергоснабжения (договором купли-продажи (поставки) электрической энергии) и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порядка учета электрической энергии со стороны Потребителя, выразившимся во вмешательстве в работу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rsidR="00C006E1" w:rsidRPr="003E135A" w:rsidRDefault="00C006E1" w:rsidP="00401C68">
      <w:pPr>
        <w:pStyle w:val="a5"/>
        <w:widowControl/>
        <w:autoSpaceDE/>
        <w:autoSpaceDN/>
        <w:ind w:right="-58" w:firstLine="709"/>
        <w:rPr>
          <w:sz w:val="24"/>
          <w:szCs w:val="24"/>
        </w:rPr>
      </w:pPr>
      <w:r w:rsidRPr="003E135A">
        <w:rPr>
          <w:b/>
          <w:i/>
          <w:sz w:val="24"/>
          <w:szCs w:val="24"/>
        </w:rPr>
        <w:t>Бездоговорное потребление</w:t>
      </w:r>
      <w:r w:rsidRPr="003E135A">
        <w:rPr>
          <w:sz w:val="24"/>
          <w:szCs w:val="24"/>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
    <w:p w:rsidR="00C006E1" w:rsidRPr="003E135A" w:rsidRDefault="00870D1A" w:rsidP="00401C68">
      <w:pPr>
        <w:autoSpaceDE w:val="0"/>
        <w:autoSpaceDN w:val="0"/>
        <w:adjustRightInd w:val="0"/>
        <w:ind w:firstLine="709"/>
        <w:jc w:val="both"/>
      </w:pPr>
      <w:r>
        <w:rPr>
          <w:b/>
          <w:i/>
        </w:rPr>
        <w:t>З</w:t>
      </w:r>
      <w:r w:rsidRPr="003E135A">
        <w:rPr>
          <w:b/>
          <w:i/>
        </w:rPr>
        <w:t xml:space="preserve">аявленная </w:t>
      </w:r>
      <w:r>
        <w:rPr>
          <w:b/>
          <w:i/>
        </w:rPr>
        <w:t>(д</w:t>
      </w:r>
      <w:r w:rsidR="00C006E1" w:rsidRPr="003E135A">
        <w:rPr>
          <w:b/>
          <w:i/>
        </w:rPr>
        <w:t>оговорная) мощность</w:t>
      </w:r>
      <w:r w:rsidR="00C006E1" w:rsidRPr="003E135A">
        <w:t xml:space="preserve"> - заявляемая Заказчиком Исполнителю </w:t>
      </w:r>
      <w:r w:rsidR="00F3744F" w:rsidRPr="00122F61">
        <w:t>предельная</w:t>
      </w:r>
      <w:r w:rsidR="00F3744F">
        <w:t xml:space="preserve"> </w:t>
      </w:r>
      <w:r w:rsidR="00122F61" w:rsidRPr="00122F61">
        <w:t>величина потребляемой в текущий период регулирования мощности</w:t>
      </w:r>
      <w:r w:rsidR="00C006E1" w:rsidRPr="003E135A">
        <w:t>, исчисляемая в мегаваттах (МВт)</w:t>
      </w:r>
      <w:r w:rsidR="0033751D">
        <w:t>, определенная в приложени</w:t>
      </w:r>
      <w:r w:rsidR="00043FCB">
        <w:t>и</w:t>
      </w:r>
      <w:r w:rsidR="0033751D">
        <w:t xml:space="preserve"> №</w:t>
      </w:r>
      <w:r w:rsidR="00CD5A3B">
        <w:t>3</w:t>
      </w:r>
      <w:r w:rsidR="0033751D">
        <w:t xml:space="preserve"> к настоящему договору</w:t>
      </w:r>
      <w:r w:rsidR="00C006E1" w:rsidRPr="003E135A">
        <w:t>.</w:t>
      </w:r>
    </w:p>
    <w:p w:rsidR="00C006E1" w:rsidRPr="003E135A" w:rsidRDefault="00C006E1" w:rsidP="00401C68">
      <w:pPr>
        <w:pStyle w:val="a5"/>
        <w:ind w:right="-58" w:firstLine="709"/>
        <w:rPr>
          <w:sz w:val="24"/>
          <w:szCs w:val="24"/>
        </w:rPr>
      </w:pPr>
      <w:r w:rsidRPr="003E135A">
        <w:rPr>
          <w:b/>
          <w:i/>
          <w:sz w:val="24"/>
          <w:szCs w:val="24"/>
        </w:rPr>
        <w:t>Присоединенная мощность</w:t>
      </w:r>
      <w:r w:rsidRPr="003E135A">
        <w:rPr>
          <w:sz w:val="24"/>
          <w:szCs w:val="24"/>
        </w:rPr>
        <w:t xml:space="preserve"> </w:t>
      </w:r>
      <w:r w:rsidR="006A0656">
        <w:rPr>
          <w:sz w:val="24"/>
          <w:szCs w:val="24"/>
        </w:rPr>
        <w:t>–</w:t>
      </w:r>
      <w:r w:rsidRPr="003E135A">
        <w:rPr>
          <w:sz w:val="24"/>
          <w:szCs w:val="24"/>
        </w:rPr>
        <w:t xml:space="preserve"> совокупная</w:t>
      </w:r>
      <w:r w:rsidR="006A0656">
        <w:rPr>
          <w:sz w:val="24"/>
          <w:szCs w:val="24"/>
        </w:rPr>
        <w:t xml:space="preserve"> величина</w:t>
      </w:r>
      <w:r w:rsidRPr="003E135A">
        <w:rPr>
          <w:sz w:val="24"/>
          <w:szCs w:val="24"/>
        </w:rPr>
        <w:t xml:space="preserve"> номинальн</w:t>
      </w:r>
      <w:r w:rsidR="006A0656">
        <w:rPr>
          <w:sz w:val="24"/>
          <w:szCs w:val="24"/>
        </w:rPr>
        <w:t>ой</w:t>
      </w:r>
      <w:r w:rsidRPr="003E135A">
        <w:rPr>
          <w:sz w:val="24"/>
          <w:szCs w:val="24"/>
        </w:rPr>
        <w:t xml:space="preserve"> мощност</w:t>
      </w:r>
      <w:r w:rsidR="006A0656">
        <w:rPr>
          <w:sz w:val="24"/>
          <w:szCs w:val="24"/>
        </w:rPr>
        <w:t>и</w:t>
      </w:r>
      <w:r w:rsidRPr="003E135A">
        <w:rPr>
          <w:sz w:val="24"/>
          <w:szCs w:val="24"/>
        </w:rPr>
        <w:t xml:space="preserve"> присоединенных к электрической сети, в том числе опосредованно, трансформаторов и энергопринимающих устройств Потребителя</w:t>
      </w:r>
      <w:r w:rsidR="006A0656">
        <w:rPr>
          <w:sz w:val="24"/>
          <w:szCs w:val="24"/>
        </w:rPr>
        <w:t xml:space="preserve"> электрической энергии</w:t>
      </w:r>
      <w:r w:rsidRPr="003E135A">
        <w:rPr>
          <w:sz w:val="24"/>
          <w:szCs w:val="24"/>
        </w:rPr>
        <w:t>, исчисляемая в мегавольт</w:t>
      </w:r>
      <w:r w:rsidR="006A0656">
        <w:rPr>
          <w:sz w:val="24"/>
          <w:szCs w:val="24"/>
        </w:rPr>
        <w:t>-</w:t>
      </w:r>
      <w:r w:rsidRPr="003E135A">
        <w:rPr>
          <w:sz w:val="24"/>
          <w:szCs w:val="24"/>
        </w:rPr>
        <w:t>амперах (МВА).</w:t>
      </w:r>
    </w:p>
    <w:p w:rsidR="00141F49" w:rsidRPr="003E135A" w:rsidRDefault="00141F49" w:rsidP="00401C68">
      <w:pPr>
        <w:pStyle w:val="a5"/>
        <w:ind w:right="-58" w:firstLine="709"/>
        <w:rPr>
          <w:b/>
          <w:i/>
          <w:sz w:val="24"/>
          <w:szCs w:val="24"/>
        </w:rPr>
      </w:pPr>
      <w:r w:rsidRPr="003E135A">
        <w:rPr>
          <w:b/>
          <w:i/>
          <w:sz w:val="24"/>
          <w:szCs w:val="24"/>
        </w:rPr>
        <w:t xml:space="preserve">Максимальная мощность </w:t>
      </w:r>
      <w:r w:rsidRPr="003E135A">
        <w:rPr>
          <w:sz w:val="24"/>
          <w:szCs w:val="24"/>
        </w:rPr>
        <w:t>- величина мощности, обусловленная составом энергопринимающего оборудования и технологическим процессом потребителя, исчисляемая в мегаваттах.</w:t>
      </w:r>
    </w:p>
    <w:p w:rsidR="00C006E1" w:rsidRPr="003E135A" w:rsidRDefault="00A00275" w:rsidP="00401C68">
      <w:pPr>
        <w:pStyle w:val="a5"/>
        <w:widowControl/>
        <w:tabs>
          <w:tab w:val="num" w:pos="720"/>
        </w:tabs>
        <w:autoSpaceDE/>
        <w:autoSpaceDN/>
        <w:ind w:right="-58" w:firstLine="709"/>
        <w:rPr>
          <w:sz w:val="24"/>
          <w:szCs w:val="24"/>
        </w:rPr>
      </w:pPr>
      <w:r w:rsidRPr="003E135A">
        <w:rPr>
          <w:sz w:val="24"/>
          <w:szCs w:val="24"/>
        </w:rPr>
        <w:t xml:space="preserve">1.2. </w:t>
      </w:r>
      <w:r w:rsidR="00C006E1" w:rsidRPr="003E135A">
        <w:rPr>
          <w:sz w:val="24"/>
          <w:szCs w:val="24"/>
        </w:rPr>
        <w:t>Заказчик заключает настоящий Договор в интересах:</w:t>
      </w:r>
    </w:p>
    <w:p w:rsidR="00C006E1" w:rsidRPr="003E135A" w:rsidRDefault="00C006E1" w:rsidP="00401C68">
      <w:pPr>
        <w:pStyle w:val="a5"/>
        <w:widowControl/>
        <w:autoSpaceDE/>
        <w:autoSpaceDN/>
        <w:ind w:right="-58" w:firstLine="709"/>
        <w:rPr>
          <w:sz w:val="24"/>
          <w:szCs w:val="24"/>
        </w:rPr>
      </w:pPr>
      <w:r w:rsidRPr="003E135A">
        <w:rPr>
          <w:sz w:val="24"/>
          <w:szCs w:val="24"/>
        </w:rPr>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w:t>
      </w:r>
      <w:r w:rsidR="008C16E0">
        <w:rPr>
          <w:sz w:val="24"/>
          <w:szCs w:val="24"/>
        </w:rPr>
        <w:t>нергии.</w:t>
      </w:r>
    </w:p>
    <w:p w:rsidR="00C006E1" w:rsidRPr="003E135A" w:rsidRDefault="00C006E1" w:rsidP="00401C68">
      <w:pPr>
        <w:pStyle w:val="a5"/>
        <w:widowControl/>
        <w:autoSpaceDE/>
        <w:autoSpaceDN/>
        <w:ind w:right="-58" w:firstLine="709"/>
        <w:rPr>
          <w:sz w:val="24"/>
          <w:szCs w:val="24"/>
        </w:rPr>
      </w:pPr>
      <w:r w:rsidRPr="003E135A">
        <w:rPr>
          <w:sz w:val="24"/>
          <w:szCs w:val="24"/>
        </w:rPr>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344568" w:rsidRPr="003E135A" w:rsidRDefault="00A00275" w:rsidP="00401C68">
      <w:pPr>
        <w:pStyle w:val="a5"/>
        <w:widowControl/>
        <w:tabs>
          <w:tab w:val="num" w:pos="720"/>
        </w:tabs>
        <w:autoSpaceDE/>
        <w:autoSpaceDN/>
        <w:ind w:right="-58" w:firstLine="709"/>
        <w:rPr>
          <w:sz w:val="24"/>
          <w:szCs w:val="24"/>
        </w:rPr>
      </w:pPr>
      <w:r w:rsidRPr="003E135A">
        <w:rPr>
          <w:sz w:val="24"/>
          <w:szCs w:val="24"/>
        </w:rPr>
        <w:lastRenderedPageBreak/>
        <w:t xml:space="preserve">1.3. </w:t>
      </w:r>
      <w:r w:rsidR="00C006E1" w:rsidRPr="003E135A">
        <w:rPr>
          <w:sz w:val="24"/>
          <w:szCs w:val="24"/>
        </w:rPr>
        <w:t xml:space="preserve">Исполнитель </w:t>
      </w:r>
      <w:r w:rsidR="001F121B" w:rsidRPr="003E135A">
        <w:rPr>
          <w:sz w:val="24"/>
          <w:szCs w:val="24"/>
        </w:rPr>
        <w:t>и</w:t>
      </w:r>
      <w:r w:rsidR="001140AD" w:rsidRPr="003E135A">
        <w:rPr>
          <w:sz w:val="24"/>
          <w:szCs w:val="24"/>
        </w:rPr>
        <w:t xml:space="preserve"> (или)</w:t>
      </w:r>
      <w:r w:rsidR="001F121B" w:rsidRPr="003E135A">
        <w:rPr>
          <w:sz w:val="24"/>
          <w:szCs w:val="24"/>
        </w:rPr>
        <w:t xml:space="preserve"> ТСО </w:t>
      </w:r>
      <w:r w:rsidR="00C006E1" w:rsidRPr="003E135A">
        <w:rPr>
          <w:sz w:val="24"/>
          <w:szCs w:val="24"/>
        </w:rPr>
        <w:t>самостоятельно урегулирует отношения с потребителями по технологическому присоединению энергоустановок потребителей к электрической сети Исполнителя</w:t>
      </w:r>
      <w:r w:rsidR="001F121B" w:rsidRPr="003E135A">
        <w:rPr>
          <w:sz w:val="24"/>
          <w:szCs w:val="24"/>
        </w:rPr>
        <w:t xml:space="preserve"> и ТСО</w:t>
      </w:r>
      <w:r w:rsidR="00C006E1" w:rsidRPr="003E135A">
        <w:rPr>
          <w:sz w:val="24"/>
          <w:szCs w:val="24"/>
        </w:rPr>
        <w:t>, в том числе потребителей, энергопринимающие устройства которых были присоединены к электрической сети Исполнителя</w:t>
      </w:r>
      <w:r w:rsidR="001F121B" w:rsidRPr="003E135A">
        <w:rPr>
          <w:sz w:val="24"/>
          <w:szCs w:val="24"/>
        </w:rPr>
        <w:t xml:space="preserve"> или ТСО</w:t>
      </w:r>
      <w:r w:rsidR="00C006E1" w:rsidRPr="003E135A">
        <w:rPr>
          <w:sz w:val="24"/>
          <w:szCs w:val="24"/>
        </w:rPr>
        <w:t xml:space="preserve"> до заключения настоящего Договора. </w:t>
      </w:r>
      <w:r w:rsidR="002C45E6" w:rsidRPr="003E135A">
        <w:rPr>
          <w:sz w:val="24"/>
          <w:szCs w:val="24"/>
        </w:rPr>
        <w:t>Технологическое присоединение энергоустановок к электрической сети</w:t>
      </w:r>
      <w:r w:rsidR="00E3078F" w:rsidRPr="003E135A">
        <w:rPr>
          <w:sz w:val="24"/>
          <w:szCs w:val="24"/>
        </w:rPr>
        <w:t xml:space="preserve"> Исполнителя и (или)</w:t>
      </w:r>
      <w:r w:rsidR="002C45E6" w:rsidRPr="003E135A">
        <w:rPr>
          <w:sz w:val="24"/>
          <w:szCs w:val="24"/>
        </w:rPr>
        <w:t xml:space="preserve"> ТСО регулируется действующим законодательством РФ. </w:t>
      </w:r>
    </w:p>
    <w:p w:rsidR="00C006E1" w:rsidRPr="003E135A" w:rsidRDefault="002C45E6" w:rsidP="00401C68">
      <w:pPr>
        <w:pStyle w:val="a5"/>
        <w:widowControl/>
        <w:tabs>
          <w:tab w:val="num" w:pos="720"/>
        </w:tabs>
        <w:autoSpaceDE/>
        <w:autoSpaceDN/>
        <w:ind w:right="-58" w:firstLine="709"/>
        <w:rPr>
          <w:sz w:val="24"/>
          <w:szCs w:val="24"/>
        </w:rPr>
      </w:pPr>
      <w:r w:rsidRPr="003E135A">
        <w:rPr>
          <w:sz w:val="24"/>
          <w:szCs w:val="24"/>
        </w:rPr>
        <w:t>Ис</w:t>
      </w:r>
      <w:r w:rsidR="00C006E1" w:rsidRPr="003E135A">
        <w:rPr>
          <w:sz w:val="24"/>
          <w:szCs w:val="24"/>
        </w:rPr>
        <w:t>полнитель по запросу Заказчика передает последнему копии выданных в отношении Потребителей Заказчика технический условий.</w:t>
      </w:r>
    </w:p>
    <w:p w:rsidR="00C006E1" w:rsidRPr="003E135A" w:rsidRDefault="00C006E1" w:rsidP="00C006E1">
      <w:pPr>
        <w:pStyle w:val="a5"/>
        <w:widowControl/>
        <w:numPr>
          <w:ilvl w:val="0"/>
          <w:numId w:val="1"/>
        </w:numPr>
        <w:tabs>
          <w:tab w:val="clear" w:pos="720"/>
          <w:tab w:val="num" w:pos="360"/>
        </w:tabs>
        <w:autoSpaceDE/>
        <w:autoSpaceDN/>
        <w:spacing w:before="120" w:after="120" w:line="264" w:lineRule="auto"/>
        <w:ind w:right="-58" w:hanging="720"/>
        <w:rPr>
          <w:b/>
          <w:sz w:val="24"/>
          <w:szCs w:val="24"/>
        </w:rPr>
      </w:pPr>
      <w:r w:rsidRPr="003E135A">
        <w:rPr>
          <w:b/>
          <w:sz w:val="24"/>
          <w:szCs w:val="24"/>
        </w:rPr>
        <w:t>ПРЕДМЕТ ДОГОВОРА</w:t>
      </w:r>
    </w:p>
    <w:p w:rsidR="00C006E1" w:rsidRPr="003E135A" w:rsidRDefault="00C006E1" w:rsidP="007664AE">
      <w:pPr>
        <w:pStyle w:val="a5"/>
        <w:widowControl/>
        <w:autoSpaceDE/>
        <w:autoSpaceDN/>
        <w:ind w:right="-58" w:firstLine="709"/>
        <w:rPr>
          <w:sz w:val="24"/>
          <w:szCs w:val="24"/>
        </w:rPr>
      </w:pPr>
      <w:r w:rsidRPr="003E135A">
        <w:rPr>
          <w:sz w:val="24"/>
          <w:szCs w:val="24"/>
        </w:rPr>
        <w:t>2.1.</w:t>
      </w:r>
      <w:r w:rsidRPr="003E135A">
        <w:rPr>
          <w:i/>
          <w:sz w:val="24"/>
          <w:szCs w:val="24"/>
        </w:rPr>
        <w:t xml:space="preserve"> </w:t>
      </w:r>
      <w:r w:rsidR="00344568" w:rsidRPr="003E135A">
        <w:rPr>
          <w:sz w:val="24"/>
          <w:szCs w:val="24"/>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w:t>
      </w:r>
      <w:r w:rsidR="008879AD" w:rsidRPr="003E135A">
        <w:rPr>
          <w:sz w:val="24"/>
          <w:szCs w:val="24"/>
        </w:rPr>
        <w:t xml:space="preserve"> Исполнителя, </w:t>
      </w:r>
      <w:r w:rsidR="008879AD" w:rsidRPr="00872563">
        <w:rPr>
          <w:i/>
          <w:sz w:val="24"/>
          <w:szCs w:val="24"/>
        </w:rPr>
        <w:t>ТСО</w:t>
      </w:r>
      <w:r w:rsidR="008879AD" w:rsidRPr="003E135A">
        <w:rPr>
          <w:sz w:val="24"/>
          <w:szCs w:val="24"/>
        </w:rPr>
        <w:t xml:space="preserve"> и бесхозяйных объект</w:t>
      </w:r>
      <w:r w:rsidR="00F3744F">
        <w:rPr>
          <w:sz w:val="24"/>
          <w:szCs w:val="24"/>
        </w:rPr>
        <w:t>ов</w:t>
      </w:r>
      <w:r w:rsidR="008879AD" w:rsidRPr="003E135A">
        <w:rPr>
          <w:sz w:val="24"/>
          <w:szCs w:val="24"/>
        </w:rPr>
        <w:t xml:space="preserve"> электросетевого хозяйства</w:t>
      </w:r>
      <w:r w:rsidR="00344568" w:rsidRPr="003E135A">
        <w:rPr>
          <w:sz w:val="24"/>
          <w:szCs w:val="24"/>
        </w:rPr>
        <w:t xml:space="preserve"> до конечных потребителей, а Заказчик обязуется оплачивать услуги Исполнителя в порядке, установленном настоящим Договором</w:t>
      </w:r>
    </w:p>
    <w:p w:rsidR="00C006E1" w:rsidRPr="003E135A" w:rsidRDefault="00C006E1" w:rsidP="007664AE">
      <w:pPr>
        <w:pStyle w:val="a5"/>
        <w:widowControl/>
        <w:autoSpaceDE/>
        <w:autoSpaceDN/>
        <w:ind w:right="-57" w:firstLine="709"/>
        <w:rPr>
          <w:i/>
          <w:sz w:val="24"/>
          <w:szCs w:val="24"/>
          <w:u w:val="single"/>
        </w:rPr>
      </w:pPr>
      <w:r w:rsidRPr="003E135A">
        <w:rPr>
          <w:sz w:val="24"/>
          <w:szCs w:val="24"/>
        </w:rPr>
        <w:t xml:space="preserve">2.2. Заказчик обязуется приобретать электроэнергию для компенсации потерь согласно Приложению № </w:t>
      </w:r>
      <w:r w:rsidR="00B06FBE" w:rsidRPr="003E135A">
        <w:rPr>
          <w:sz w:val="24"/>
          <w:szCs w:val="24"/>
        </w:rPr>
        <w:t>8</w:t>
      </w:r>
      <w:r w:rsidRPr="003E135A">
        <w:rPr>
          <w:sz w:val="24"/>
          <w:szCs w:val="24"/>
        </w:rPr>
        <w:t xml:space="preserve"> к настоящему Договору, а Исполнитель обязуется оплачивать указанные объемы электроэнергии на условиях настоящего Договора.</w:t>
      </w:r>
    </w:p>
    <w:p w:rsidR="007E34D1" w:rsidRPr="003E135A" w:rsidRDefault="00C006E1" w:rsidP="007664AE">
      <w:pPr>
        <w:pStyle w:val="a5"/>
        <w:widowControl/>
        <w:autoSpaceDE/>
        <w:autoSpaceDN/>
        <w:ind w:right="-57" w:firstLine="709"/>
        <w:rPr>
          <w:sz w:val="24"/>
          <w:szCs w:val="24"/>
        </w:rPr>
      </w:pPr>
      <w:r w:rsidRPr="003E135A">
        <w:rPr>
          <w:sz w:val="24"/>
          <w:szCs w:val="24"/>
        </w:rPr>
        <w:t>2.3. И</w:t>
      </w:r>
      <w:r w:rsidR="007E34D1" w:rsidRPr="003E135A">
        <w:rPr>
          <w:sz w:val="24"/>
          <w:szCs w:val="24"/>
        </w:rPr>
        <w:t xml:space="preserve">сполнитель обязуется </w:t>
      </w:r>
      <w:r w:rsidR="00E112E6" w:rsidRPr="003E135A">
        <w:rPr>
          <w:sz w:val="24"/>
          <w:szCs w:val="24"/>
        </w:rPr>
        <w:t xml:space="preserve">самостоятельно или с </w:t>
      </w:r>
      <w:r w:rsidR="00E112E6" w:rsidRPr="00872563">
        <w:rPr>
          <w:i/>
          <w:sz w:val="24"/>
          <w:szCs w:val="24"/>
        </w:rPr>
        <w:t>привлечением ТСО</w:t>
      </w:r>
      <w:r w:rsidR="00E112E6" w:rsidRPr="003E135A">
        <w:rPr>
          <w:sz w:val="24"/>
          <w:szCs w:val="24"/>
        </w:rPr>
        <w:t xml:space="preserve"> </w:t>
      </w:r>
      <w:r w:rsidR="007E34D1" w:rsidRPr="003E135A">
        <w:rPr>
          <w:sz w:val="24"/>
          <w:szCs w:val="24"/>
        </w:rPr>
        <w:t xml:space="preserve">оказывать по заявкам Заказчика услуги по введению полного или частичного ограничения режима потребления электроэнергии Потребителями и по возобновлению их электроснабжения, услуги по контролю договорных величин потребления электроэнергии и мощности, услуги по формированию актов учета почасовых фактических объемов потребления электроэнергии (мощности) Потребителями, а </w:t>
      </w:r>
      <w:r w:rsidR="007E34D1" w:rsidRPr="00206C6F">
        <w:rPr>
          <w:sz w:val="24"/>
          <w:szCs w:val="24"/>
        </w:rPr>
        <w:t xml:space="preserve">также </w:t>
      </w:r>
      <w:r w:rsidR="004915B2" w:rsidRPr="00206C6F">
        <w:rPr>
          <w:sz w:val="24"/>
          <w:szCs w:val="24"/>
        </w:rPr>
        <w:t>осуществлять</w:t>
      </w:r>
      <w:r w:rsidR="004915B2">
        <w:rPr>
          <w:sz w:val="24"/>
          <w:szCs w:val="24"/>
        </w:rPr>
        <w:t xml:space="preserve"> </w:t>
      </w:r>
      <w:r w:rsidR="007E34D1" w:rsidRPr="003E135A">
        <w:rPr>
          <w:sz w:val="24"/>
          <w:szCs w:val="24"/>
        </w:rPr>
        <w:t xml:space="preserve">внеплановые проверки состояния приборов учета, а Заказчик обязуется оплачивать услуги на условиях настоящего Договора. </w:t>
      </w:r>
    </w:p>
    <w:p w:rsidR="007E34D1" w:rsidRPr="003E135A" w:rsidRDefault="007E34D1" w:rsidP="007664AE">
      <w:pPr>
        <w:pStyle w:val="a5"/>
        <w:widowControl/>
        <w:autoSpaceDE/>
        <w:autoSpaceDN/>
        <w:ind w:right="-58" w:firstLine="709"/>
        <w:rPr>
          <w:sz w:val="24"/>
          <w:szCs w:val="24"/>
        </w:rPr>
      </w:pPr>
      <w:r w:rsidRPr="003E135A">
        <w:rPr>
          <w:sz w:val="24"/>
          <w:szCs w:val="24"/>
        </w:rPr>
        <w:t xml:space="preserve">Заказчик указывает в Заявке объекты Потребителя, подлежащие ограничению, </w:t>
      </w:r>
      <w:r w:rsidRPr="0027518B">
        <w:rPr>
          <w:sz w:val="24"/>
          <w:szCs w:val="24"/>
        </w:rPr>
        <w:t>непосредственно присоединенные к электрическим сетям Исполнителя</w:t>
      </w:r>
      <w:r w:rsidR="008879AD" w:rsidRPr="0027518B">
        <w:rPr>
          <w:sz w:val="24"/>
          <w:szCs w:val="24"/>
        </w:rPr>
        <w:t xml:space="preserve">, </w:t>
      </w:r>
      <w:r w:rsidR="00AB6371" w:rsidRPr="0027518B">
        <w:rPr>
          <w:sz w:val="24"/>
          <w:szCs w:val="24"/>
        </w:rPr>
        <w:t>ТСО</w:t>
      </w:r>
      <w:r w:rsidR="008879AD" w:rsidRPr="0027518B">
        <w:rPr>
          <w:sz w:val="24"/>
          <w:szCs w:val="24"/>
        </w:rPr>
        <w:t xml:space="preserve"> или бесхозяйны</w:t>
      </w:r>
      <w:r w:rsidR="00DB51CE" w:rsidRPr="0027518B">
        <w:rPr>
          <w:sz w:val="24"/>
          <w:szCs w:val="24"/>
        </w:rPr>
        <w:t>м</w:t>
      </w:r>
      <w:r w:rsidR="008879AD" w:rsidRPr="0027518B">
        <w:rPr>
          <w:sz w:val="24"/>
          <w:szCs w:val="24"/>
        </w:rPr>
        <w:t xml:space="preserve"> объекта</w:t>
      </w:r>
      <w:r w:rsidR="00DB51CE" w:rsidRPr="0027518B">
        <w:rPr>
          <w:sz w:val="24"/>
          <w:szCs w:val="24"/>
        </w:rPr>
        <w:t>м</w:t>
      </w:r>
      <w:r w:rsidR="008879AD" w:rsidRPr="0027518B">
        <w:rPr>
          <w:sz w:val="24"/>
          <w:szCs w:val="24"/>
        </w:rPr>
        <w:t xml:space="preserve"> электросетевого хозяйства</w:t>
      </w:r>
      <w:r w:rsidRPr="0027518B">
        <w:rPr>
          <w:sz w:val="24"/>
          <w:szCs w:val="24"/>
        </w:rPr>
        <w:t>, а Исполнитель самостоятельно определяет способы введения полного или</w:t>
      </w:r>
      <w:r w:rsidRPr="003E135A">
        <w:rPr>
          <w:sz w:val="24"/>
          <w:szCs w:val="24"/>
        </w:rPr>
        <w:t xml:space="preserve"> частичного ограничения режима потребления электроэнергии</w:t>
      </w:r>
      <w:r w:rsidR="00F96C6A" w:rsidRPr="003E135A">
        <w:rPr>
          <w:sz w:val="24"/>
          <w:szCs w:val="24"/>
        </w:rPr>
        <w:t>.</w:t>
      </w:r>
    </w:p>
    <w:p w:rsidR="009B213C" w:rsidRPr="003E135A" w:rsidRDefault="00C006E1" w:rsidP="007664AE">
      <w:pPr>
        <w:pStyle w:val="a5"/>
        <w:widowControl/>
        <w:autoSpaceDE/>
        <w:autoSpaceDN/>
        <w:ind w:right="-57" w:firstLine="709"/>
        <w:rPr>
          <w:sz w:val="24"/>
          <w:szCs w:val="24"/>
        </w:rPr>
      </w:pPr>
      <w:r w:rsidRPr="003E135A">
        <w:rPr>
          <w:sz w:val="24"/>
          <w:szCs w:val="24"/>
        </w:rPr>
        <w:t>2.4. С</w:t>
      </w:r>
      <w:r w:rsidR="009B213C" w:rsidRPr="003E135A">
        <w:rPr>
          <w:sz w:val="24"/>
          <w:szCs w:val="24"/>
        </w:rPr>
        <w:t>тороны определили следующие существенные условия настоящего Договора в отношении Потребителей, интересы которых представляет Заказчик:</w:t>
      </w:r>
    </w:p>
    <w:p w:rsidR="009B213C" w:rsidRPr="003E135A" w:rsidRDefault="00D02ECF" w:rsidP="007664AE">
      <w:pPr>
        <w:pStyle w:val="a5"/>
        <w:widowControl/>
        <w:autoSpaceDE/>
        <w:autoSpaceDN/>
        <w:ind w:right="-57" w:firstLine="709"/>
        <w:rPr>
          <w:sz w:val="24"/>
          <w:szCs w:val="24"/>
        </w:rPr>
      </w:pPr>
      <w:r>
        <w:rPr>
          <w:sz w:val="24"/>
          <w:szCs w:val="24"/>
        </w:rPr>
        <w:t>-</w:t>
      </w:r>
      <w:r w:rsidR="00870D1A">
        <w:rPr>
          <w:sz w:val="24"/>
          <w:szCs w:val="24"/>
        </w:rPr>
        <w:t xml:space="preserve"> </w:t>
      </w:r>
      <w:r w:rsidR="00101014">
        <w:rPr>
          <w:sz w:val="24"/>
          <w:szCs w:val="24"/>
        </w:rPr>
        <w:t xml:space="preserve">Ответственность потребителей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потребителей услуг (потребителей электрической энергии, в интересах которого заключается договор). </w:t>
      </w:r>
      <w:r w:rsidR="009B213C" w:rsidRPr="003E135A">
        <w:rPr>
          <w:sz w:val="24"/>
          <w:szCs w:val="24"/>
        </w:rPr>
        <w:t xml:space="preserve">Точки поставки Потребителям </w:t>
      </w:r>
      <w:r w:rsidR="00727D75">
        <w:rPr>
          <w:sz w:val="24"/>
          <w:szCs w:val="24"/>
        </w:rPr>
        <w:t>З</w:t>
      </w:r>
      <w:r w:rsidR="009B213C" w:rsidRPr="003E135A">
        <w:rPr>
          <w:sz w:val="24"/>
          <w:szCs w:val="24"/>
        </w:rPr>
        <w:t>аказчика, границы балансовой принадлежности электросетей и эксплуатационной ответственности, которые фиксируют точки присоединения энергопринимающих устройств Потребителя</w:t>
      </w:r>
      <w:r w:rsidR="00727D75">
        <w:rPr>
          <w:sz w:val="24"/>
          <w:szCs w:val="24"/>
        </w:rPr>
        <w:t xml:space="preserve"> </w:t>
      </w:r>
      <w:r w:rsidR="00101014">
        <w:rPr>
          <w:sz w:val="24"/>
          <w:szCs w:val="24"/>
        </w:rPr>
        <w:t>указаны в Приложении</w:t>
      </w:r>
      <w:r w:rsidR="00727D75">
        <w:rPr>
          <w:sz w:val="24"/>
          <w:szCs w:val="24"/>
        </w:rPr>
        <w:t xml:space="preserve"> №2</w:t>
      </w:r>
      <w:r>
        <w:rPr>
          <w:sz w:val="24"/>
          <w:szCs w:val="24"/>
        </w:rPr>
        <w:t xml:space="preserve"> к настоящему Договору</w:t>
      </w:r>
      <w:r w:rsidR="00727D75">
        <w:rPr>
          <w:sz w:val="24"/>
          <w:szCs w:val="24"/>
        </w:rPr>
        <w:t>.</w:t>
      </w:r>
    </w:p>
    <w:p w:rsidR="009B213C" w:rsidRPr="003E135A" w:rsidRDefault="00D02ECF" w:rsidP="007664AE">
      <w:pPr>
        <w:pStyle w:val="ConsTitle"/>
        <w:autoSpaceDE/>
        <w:autoSpaceDN/>
        <w:ind w:right="-57"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B213C" w:rsidRPr="003E135A">
        <w:rPr>
          <w:rFonts w:ascii="Times New Roman" w:hAnsi="Times New Roman" w:cs="Times New Roman"/>
          <w:b w:val="0"/>
          <w:bCs w:val="0"/>
          <w:sz w:val="24"/>
          <w:szCs w:val="24"/>
        </w:rPr>
        <w:t xml:space="preserve">Величина максимальной мощности энергопринимающего устройства Потребителя, присоединенного к электрической сети,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w:t>
      </w:r>
      <w:r w:rsidR="00C64656" w:rsidRPr="003E135A">
        <w:rPr>
          <w:rFonts w:ascii="Times New Roman" w:hAnsi="Times New Roman" w:cs="Times New Roman"/>
          <w:b w:val="0"/>
          <w:bCs w:val="0"/>
          <w:sz w:val="24"/>
          <w:szCs w:val="24"/>
        </w:rPr>
        <w:t>порядке</w:t>
      </w:r>
      <w:r w:rsidR="00C64656">
        <w:rPr>
          <w:rFonts w:ascii="Times New Roman" w:hAnsi="Times New Roman" w:cs="Times New Roman"/>
          <w:b w:val="0"/>
          <w:bCs w:val="0"/>
          <w:sz w:val="24"/>
          <w:szCs w:val="24"/>
        </w:rPr>
        <w:t>,</w:t>
      </w:r>
      <w:r w:rsidR="00C64656" w:rsidRPr="003E135A">
        <w:rPr>
          <w:rFonts w:ascii="Times New Roman" w:hAnsi="Times New Roman" w:cs="Times New Roman"/>
          <w:b w:val="0"/>
          <w:bCs w:val="0"/>
          <w:sz w:val="24"/>
          <w:szCs w:val="24"/>
        </w:rPr>
        <w:t xml:space="preserve"> </w:t>
      </w:r>
      <w:r w:rsidR="009B213C" w:rsidRPr="003E135A">
        <w:rPr>
          <w:rFonts w:ascii="Times New Roman" w:hAnsi="Times New Roman" w:cs="Times New Roman"/>
          <w:b w:val="0"/>
          <w:bCs w:val="0"/>
          <w:sz w:val="24"/>
          <w:szCs w:val="24"/>
        </w:rPr>
        <w:t>установленном законодательством Российской Федерации</w:t>
      </w:r>
      <w:r>
        <w:rPr>
          <w:rFonts w:ascii="Times New Roman" w:hAnsi="Times New Roman" w:cs="Times New Roman"/>
          <w:b w:val="0"/>
          <w:bCs w:val="0"/>
          <w:sz w:val="24"/>
          <w:szCs w:val="24"/>
        </w:rPr>
        <w:t xml:space="preserve"> (Приложение №2)</w:t>
      </w:r>
      <w:r w:rsidR="00C64656">
        <w:rPr>
          <w:rFonts w:ascii="Times New Roman" w:hAnsi="Times New Roman" w:cs="Times New Roman"/>
          <w:b w:val="0"/>
          <w:bCs w:val="0"/>
          <w:sz w:val="24"/>
          <w:szCs w:val="24"/>
        </w:rPr>
        <w:t>.</w:t>
      </w:r>
    </w:p>
    <w:p w:rsidR="00FA685F" w:rsidRDefault="00D02ECF" w:rsidP="00101014">
      <w:pPr>
        <w:pStyle w:val="a5"/>
        <w:widowControl/>
        <w:tabs>
          <w:tab w:val="left" w:pos="0"/>
          <w:tab w:val="num" w:pos="1418"/>
        </w:tabs>
        <w:autoSpaceDE/>
        <w:autoSpaceDN/>
        <w:ind w:firstLine="709"/>
        <w:rPr>
          <w:sz w:val="24"/>
          <w:szCs w:val="22"/>
        </w:rPr>
      </w:pPr>
      <w:r w:rsidRPr="00101014">
        <w:rPr>
          <w:sz w:val="24"/>
          <w:szCs w:val="24"/>
        </w:rPr>
        <w:t xml:space="preserve">- </w:t>
      </w:r>
      <w:r w:rsidR="00FA685F" w:rsidRPr="00101014">
        <w:rPr>
          <w:sz w:val="24"/>
          <w:szCs w:val="22"/>
        </w:rPr>
        <w:t>Величина заявленной мощности, в пределах которой сетевая организация принимает</w:t>
      </w:r>
      <w:r w:rsidR="00FA685F">
        <w:rPr>
          <w:sz w:val="24"/>
          <w:szCs w:val="22"/>
        </w:rPr>
        <w:t xml:space="preserve"> на себя обязательства обеспечить передачу электрической энергии в указанных в договоре точ</w:t>
      </w:r>
      <w:r w:rsidR="00101014">
        <w:rPr>
          <w:sz w:val="24"/>
          <w:szCs w:val="22"/>
        </w:rPr>
        <w:t>ках присоединения (Приложение №2</w:t>
      </w:r>
      <w:r w:rsidR="00FA685F">
        <w:rPr>
          <w:sz w:val="24"/>
          <w:szCs w:val="22"/>
        </w:rPr>
        <w:t>).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 ежегодно определяемых системным оператором.</w:t>
      </w:r>
    </w:p>
    <w:p w:rsidR="00870D1A" w:rsidRDefault="00D02ECF" w:rsidP="00FA685F">
      <w:pPr>
        <w:pStyle w:val="a5"/>
        <w:widowControl/>
        <w:autoSpaceDE/>
        <w:autoSpaceDN/>
        <w:ind w:right="-57" w:firstLine="709"/>
        <w:rPr>
          <w:sz w:val="24"/>
          <w:szCs w:val="22"/>
        </w:rPr>
      </w:pPr>
      <w:r>
        <w:rPr>
          <w:sz w:val="24"/>
          <w:szCs w:val="24"/>
        </w:rPr>
        <w:t xml:space="preserve">- </w:t>
      </w:r>
      <w:r w:rsidR="00870D1A">
        <w:rPr>
          <w:sz w:val="24"/>
          <w:szCs w:val="22"/>
        </w:rPr>
        <w:t xml:space="preserve">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w:t>
      </w:r>
      <w:r w:rsidR="00870D1A">
        <w:rPr>
          <w:sz w:val="24"/>
          <w:szCs w:val="22"/>
        </w:rPr>
        <w:lastRenderedPageBreak/>
        <w:t>установленным законодательством РФ требованиям, а также по обеспечению их работоспособности и соблюдению в течение всего срока действия договора эксплутационных требований к ним, установленных уполномоченным органом по техническому регулированию и метрологии и изготовителем.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 П</w:t>
      </w:r>
      <w:r w:rsidR="00870D1A" w:rsidRPr="003F7420">
        <w:rPr>
          <w:sz w:val="24"/>
          <w:szCs w:val="22"/>
        </w:rPr>
        <w:t>еречень приборов учета электроэнергии, в том числе расчетных и контрольных</w:t>
      </w:r>
      <w:r w:rsidR="00870D1A">
        <w:rPr>
          <w:sz w:val="24"/>
          <w:szCs w:val="22"/>
        </w:rPr>
        <w:t xml:space="preserve">, указан в </w:t>
      </w:r>
      <w:r w:rsidR="00870D1A" w:rsidRPr="003F7420">
        <w:rPr>
          <w:sz w:val="24"/>
          <w:szCs w:val="22"/>
        </w:rPr>
        <w:t>Прило</w:t>
      </w:r>
      <w:r w:rsidR="00870D1A">
        <w:rPr>
          <w:sz w:val="24"/>
          <w:szCs w:val="22"/>
        </w:rPr>
        <w:t>жении №1к настоящему Договору.</w:t>
      </w:r>
    </w:p>
    <w:p w:rsidR="009B213C" w:rsidRPr="003E135A" w:rsidRDefault="00D02ECF" w:rsidP="007664AE">
      <w:pPr>
        <w:pStyle w:val="a5"/>
        <w:widowControl/>
        <w:autoSpaceDE/>
        <w:autoSpaceDN/>
        <w:ind w:right="-57" w:firstLine="709"/>
        <w:rPr>
          <w:sz w:val="24"/>
          <w:szCs w:val="24"/>
        </w:rPr>
      </w:pPr>
      <w:r>
        <w:rPr>
          <w:sz w:val="24"/>
          <w:szCs w:val="24"/>
        </w:rPr>
        <w:t xml:space="preserve">- </w:t>
      </w:r>
      <w:r w:rsidR="009B213C" w:rsidRPr="003E135A">
        <w:rPr>
          <w:sz w:val="24"/>
          <w:szCs w:val="24"/>
        </w:rPr>
        <w:t>«Акты согласования аварийной и технологической брони», при их наличии, которые фиксиру</w:t>
      </w:r>
      <w:r w:rsidR="008628B6" w:rsidRPr="003E135A">
        <w:rPr>
          <w:sz w:val="24"/>
          <w:szCs w:val="24"/>
        </w:rPr>
        <w:t>ю</w:t>
      </w:r>
      <w:r w:rsidR="009B213C" w:rsidRPr="003E135A">
        <w:rPr>
          <w:sz w:val="24"/>
          <w:szCs w:val="24"/>
        </w:rPr>
        <w:t>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w:t>
      </w:r>
      <w:r w:rsidR="00C64656">
        <w:rPr>
          <w:sz w:val="24"/>
          <w:szCs w:val="24"/>
        </w:rPr>
        <w:t>лем.</w:t>
      </w:r>
    </w:p>
    <w:p w:rsidR="009B213C" w:rsidRDefault="00D02ECF" w:rsidP="007664AE">
      <w:pPr>
        <w:pStyle w:val="a5"/>
        <w:widowControl/>
        <w:autoSpaceDE/>
        <w:autoSpaceDN/>
        <w:ind w:right="-57" w:firstLine="709"/>
        <w:rPr>
          <w:sz w:val="24"/>
          <w:szCs w:val="24"/>
        </w:rPr>
      </w:pPr>
      <w:r>
        <w:rPr>
          <w:sz w:val="24"/>
          <w:szCs w:val="24"/>
        </w:rPr>
        <w:t xml:space="preserve">- </w:t>
      </w:r>
      <w:r w:rsidR="009B213C" w:rsidRPr="003E135A">
        <w:rPr>
          <w:sz w:val="24"/>
          <w:szCs w:val="24"/>
        </w:rPr>
        <w:t>Объемы и предполагаемый режим передачи электрической энергии с разбивкой по ме</w:t>
      </w:r>
      <w:r w:rsidR="00C64656">
        <w:rPr>
          <w:sz w:val="24"/>
          <w:szCs w:val="24"/>
        </w:rPr>
        <w:t>сяцам.</w:t>
      </w:r>
    </w:p>
    <w:p w:rsidR="00C006E1" w:rsidRPr="003E135A" w:rsidRDefault="009B213C" w:rsidP="007664AE">
      <w:pPr>
        <w:pStyle w:val="a5"/>
        <w:ind w:right="-58" w:firstLine="709"/>
        <w:rPr>
          <w:sz w:val="24"/>
          <w:szCs w:val="24"/>
        </w:rPr>
      </w:pPr>
      <w:r w:rsidRPr="003E135A">
        <w:rPr>
          <w:sz w:val="24"/>
          <w:szCs w:val="24"/>
        </w:rPr>
        <w:t>После заключения настоящего Договора любые изменения состава Потребителей и существенных условий, указанных в пункте 2.4. Договора, оформляются в виде дополнительных соглашений к настоящему</w:t>
      </w:r>
      <w:r w:rsidR="000D3055" w:rsidRPr="003E135A">
        <w:rPr>
          <w:sz w:val="24"/>
          <w:szCs w:val="24"/>
        </w:rPr>
        <w:t>.</w:t>
      </w:r>
      <w:r w:rsidR="00C006E1" w:rsidRPr="003E135A">
        <w:rPr>
          <w:sz w:val="24"/>
          <w:szCs w:val="24"/>
        </w:rPr>
        <w:t xml:space="preserve"> </w:t>
      </w:r>
    </w:p>
    <w:p w:rsidR="00C006E1" w:rsidRPr="003E135A" w:rsidRDefault="00C006E1" w:rsidP="00F425E7">
      <w:pPr>
        <w:pStyle w:val="a5"/>
        <w:widowControl/>
        <w:numPr>
          <w:ilvl w:val="0"/>
          <w:numId w:val="6"/>
        </w:numPr>
        <w:autoSpaceDE/>
        <w:autoSpaceDN/>
        <w:spacing w:before="120" w:after="120" w:line="264" w:lineRule="auto"/>
        <w:ind w:right="-58"/>
        <w:rPr>
          <w:b/>
          <w:sz w:val="24"/>
          <w:szCs w:val="24"/>
        </w:rPr>
      </w:pPr>
      <w:r w:rsidRPr="003E135A">
        <w:rPr>
          <w:b/>
          <w:sz w:val="24"/>
          <w:szCs w:val="24"/>
        </w:rPr>
        <w:t>ПРАВА И ОБЯЗАННОСТИ СТОРОН</w:t>
      </w:r>
    </w:p>
    <w:p w:rsidR="00C006E1" w:rsidRPr="003E135A" w:rsidRDefault="00C006E1" w:rsidP="005F4DC7">
      <w:pPr>
        <w:pStyle w:val="a5"/>
        <w:widowControl/>
        <w:numPr>
          <w:ilvl w:val="1"/>
          <w:numId w:val="7"/>
        </w:numPr>
        <w:tabs>
          <w:tab w:val="clear" w:pos="360"/>
          <w:tab w:val="left" w:pos="1134"/>
          <w:tab w:val="num" w:pos="1276"/>
        </w:tabs>
        <w:autoSpaceDE/>
        <w:autoSpaceDN/>
        <w:ind w:right="-58" w:firstLine="349"/>
        <w:rPr>
          <w:b/>
          <w:bCs/>
          <w:sz w:val="24"/>
          <w:szCs w:val="24"/>
        </w:rPr>
      </w:pPr>
      <w:r w:rsidRPr="003E135A">
        <w:rPr>
          <w:b/>
          <w:bCs/>
          <w:sz w:val="24"/>
          <w:szCs w:val="24"/>
        </w:rPr>
        <w:t xml:space="preserve">Стороны обязуются: </w:t>
      </w:r>
    </w:p>
    <w:p w:rsidR="00C006E1" w:rsidRPr="003E135A" w:rsidRDefault="00C006E1" w:rsidP="005F4DC7">
      <w:pPr>
        <w:pStyle w:val="a5"/>
        <w:widowControl/>
        <w:numPr>
          <w:ilvl w:val="2"/>
          <w:numId w:val="7"/>
        </w:numPr>
        <w:autoSpaceDE/>
        <w:autoSpaceDN/>
        <w:ind w:left="0" w:right="-57" w:firstLine="709"/>
        <w:rPr>
          <w:sz w:val="24"/>
          <w:szCs w:val="24"/>
        </w:rPr>
      </w:pPr>
      <w:r w:rsidRPr="003E135A">
        <w:rPr>
          <w:sz w:val="24"/>
          <w:szCs w:val="24"/>
        </w:rPr>
        <w:t>При исполнении обязательств по настоящему Договору руководствоваться действующим законодательством Российской Федерации.</w:t>
      </w:r>
    </w:p>
    <w:p w:rsidR="00C006E1" w:rsidRPr="003E135A" w:rsidRDefault="00C006E1" w:rsidP="005F4DC7">
      <w:pPr>
        <w:pStyle w:val="a5"/>
        <w:widowControl/>
        <w:numPr>
          <w:ilvl w:val="2"/>
          <w:numId w:val="7"/>
        </w:numPr>
        <w:autoSpaceDE/>
        <w:autoSpaceDN/>
        <w:ind w:left="0" w:right="-57" w:firstLine="709"/>
        <w:rPr>
          <w:sz w:val="24"/>
          <w:szCs w:val="24"/>
        </w:rPr>
      </w:pPr>
      <w:r w:rsidRPr="003E135A">
        <w:rPr>
          <w:sz w:val="24"/>
          <w:szCs w:val="24"/>
        </w:rPr>
        <w:t xml:space="preserve">Производить взаимную сверку финансовых расчетов путем составления «Акта сверки </w:t>
      </w:r>
      <w:r w:rsidR="007D0B9C">
        <w:rPr>
          <w:sz w:val="24"/>
          <w:szCs w:val="24"/>
        </w:rPr>
        <w:t>взаимных расчетов</w:t>
      </w:r>
      <w:r w:rsidRPr="003E135A">
        <w:rPr>
          <w:sz w:val="24"/>
          <w:szCs w:val="24"/>
        </w:rPr>
        <w:t xml:space="preserve">» не позднее </w:t>
      </w:r>
      <w:r w:rsidR="00FE37DE" w:rsidRPr="003E135A">
        <w:rPr>
          <w:sz w:val="24"/>
          <w:szCs w:val="24"/>
        </w:rPr>
        <w:t>20 (двадцатого)</w:t>
      </w:r>
      <w:r w:rsidRPr="003E135A">
        <w:rPr>
          <w:sz w:val="24"/>
          <w:szCs w:val="24"/>
        </w:rPr>
        <w:t xml:space="preserve"> числа месяца, следующего за кварталом оказания услуг.</w:t>
      </w:r>
    </w:p>
    <w:p w:rsidR="00C006E1" w:rsidRPr="003E135A" w:rsidRDefault="00C006E1" w:rsidP="005F4DC7">
      <w:pPr>
        <w:pStyle w:val="a5"/>
        <w:widowControl/>
        <w:numPr>
          <w:ilvl w:val="2"/>
          <w:numId w:val="7"/>
        </w:numPr>
        <w:tabs>
          <w:tab w:val="clear" w:pos="720"/>
          <w:tab w:val="num" w:pos="851"/>
        </w:tabs>
        <w:autoSpaceDE/>
        <w:autoSpaceDN/>
        <w:ind w:left="0" w:right="-57" w:firstLine="709"/>
        <w:rPr>
          <w:sz w:val="24"/>
          <w:szCs w:val="24"/>
        </w:rPr>
      </w:pPr>
      <w:r w:rsidRPr="003E135A">
        <w:rPr>
          <w:sz w:val="24"/>
          <w:szCs w:val="24"/>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C006E1" w:rsidRPr="003E135A" w:rsidRDefault="00C006E1" w:rsidP="005F4DC7">
      <w:pPr>
        <w:pStyle w:val="a5"/>
        <w:widowControl/>
        <w:numPr>
          <w:ilvl w:val="1"/>
          <w:numId w:val="7"/>
        </w:numPr>
        <w:tabs>
          <w:tab w:val="clear" w:pos="360"/>
          <w:tab w:val="num" w:pos="851"/>
          <w:tab w:val="num" w:pos="1134"/>
        </w:tabs>
        <w:autoSpaceDE/>
        <w:autoSpaceDN/>
        <w:ind w:left="0" w:right="-58" w:firstLine="709"/>
        <w:rPr>
          <w:b/>
          <w:bCs/>
          <w:sz w:val="24"/>
          <w:szCs w:val="24"/>
        </w:rPr>
      </w:pPr>
      <w:r w:rsidRPr="003E135A">
        <w:rPr>
          <w:b/>
          <w:bCs/>
          <w:sz w:val="24"/>
          <w:szCs w:val="24"/>
        </w:rPr>
        <w:t>Заказчик обязуется:</w:t>
      </w:r>
    </w:p>
    <w:p w:rsidR="00F575B2" w:rsidRPr="003E135A" w:rsidRDefault="00BD1B28" w:rsidP="005F4DC7">
      <w:pPr>
        <w:pStyle w:val="a5"/>
        <w:widowControl/>
        <w:numPr>
          <w:ilvl w:val="2"/>
          <w:numId w:val="7"/>
        </w:numPr>
        <w:tabs>
          <w:tab w:val="num" w:pos="851"/>
        </w:tabs>
        <w:autoSpaceDE/>
        <w:autoSpaceDN/>
        <w:ind w:left="0" w:right="-58" w:firstLine="709"/>
        <w:rPr>
          <w:sz w:val="24"/>
          <w:szCs w:val="24"/>
        </w:rPr>
      </w:pPr>
      <w:r w:rsidRPr="003E135A">
        <w:rPr>
          <w:sz w:val="24"/>
          <w:szCs w:val="24"/>
        </w:rPr>
        <w:t>Обеспечить поставку электроэнергии в объеме, обязательства по поставке которого Потребителям (по договорам энергоснабжения, купли-продажи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 Качество и иные параметры поставляемой электроэнергии должны соответствовать техническим регламентами иным обязательным требованиям (ГОСТ 13109-97)</w:t>
      </w:r>
      <w:r w:rsidR="0077173C" w:rsidRPr="003E135A">
        <w:rPr>
          <w:sz w:val="24"/>
          <w:szCs w:val="24"/>
        </w:rPr>
        <w:t>.</w:t>
      </w:r>
    </w:p>
    <w:p w:rsidR="00C006E1" w:rsidRPr="003E135A" w:rsidRDefault="00C006E1" w:rsidP="005F4DC7">
      <w:pPr>
        <w:pStyle w:val="a5"/>
        <w:widowControl/>
        <w:numPr>
          <w:ilvl w:val="2"/>
          <w:numId w:val="7"/>
        </w:numPr>
        <w:tabs>
          <w:tab w:val="num" w:pos="851"/>
        </w:tabs>
        <w:autoSpaceDE/>
        <w:autoSpaceDN/>
        <w:ind w:left="0" w:right="-58" w:firstLine="709"/>
        <w:rPr>
          <w:sz w:val="24"/>
          <w:szCs w:val="24"/>
        </w:rPr>
      </w:pPr>
      <w:r w:rsidRPr="003E135A">
        <w:rPr>
          <w:sz w:val="24"/>
          <w:szCs w:val="24"/>
        </w:rPr>
        <w:t>Обеспечить включение в договоры энергоснабжения с Потребителями следующих условий:</w:t>
      </w:r>
    </w:p>
    <w:p w:rsidR="00C006E1" w:rsidRPr="003E135A" w:rsidRDefault="00C006E1" w:rsidP="005F4DC7">
      <w:pPr>
        <w:pStyle w:val="a5"/>
        <w:widowControl/>
        <w:numPr>
          <w:ilvl w:val="3"/>
          <w:numId w:val="7"/>
        </w:numPr>
        <w:tabs>
          <w:tab w:val="clear" w:pos="720"/>
          <w:tab w:val="num" w:pos="851"/>
          <w:tab w:val="num" w:pos="1560"/>
        </w:tabs>
        <w:autoSpaceDE/>
        <w:autoSpaceDN/>
        <w:ind w:right="-58" w:hanging="11"/>
        <w:rPr>
          <w:sz w:val="24"/>
          <w:szCs w:val="24"/>
        </w:rPr>
      </w:pPr>
      <w:r w:rsidRPr="003E135A">
        <w:rPr>
          <w:sz w:val="24"/>
          <w:szCs w:val="24"/>
        </w:rPr>
        <w:t>Обязанности Потребителя:</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а) </w:t>
      </w:r>
      <w:r w:rsidR="00EC77BA">
        <w:rPr>
          <w:sz w:val="24"/>
          <w:szCs w:val="24"/>
        </w:rPr>
        <w:t>О</w:t>
      </w:r>
      <w:r w:rsidRPr="003E135A">
        <w:rPr>
          <w:sz w:val="24"/>
          <w:szCs w:val="24"/>
        </w:rPr>
        <w:t>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w:t>
      </w:r>
      <w:r w:rsidR="00EC77BA">
        <w:rPr>
          <w:sz w:val="24"/>
          <w:szCs w:val="24"/>
        </w:rPr>
        <w:t>х средств, приборов и устройств.</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б) </w:t>
      </w:r>
      <w:r w:rsidR="00EC77BA">
        <w:rPr>
          <w:sz w:val="24"/>
          <w:szCs w:val="24"/>
        </w:rPr>
        <w:t>В</w:t>
      </w:r>
      <w:r w:rsidRPr="003E135A">
        <w:rPr>
          <w:sz w:val="24"/>
          <w:szCs w:val="24"/>
        </w:rPr>
        <w:t xml:space="preserve">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w:t>
      </w:r>
      <w:r w:rsidR="00EC77BA">
        <w:rPr>
          <w:sz w:val="24"/>
          <w:szCs w:val="24"/>
        </w:rPr>
        <w:t>передачей электрической энергии.</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в) </w:t>
      </w:r>
      <w:r w:rsidR="00EC77BA">
        <w:rPr>
          <w:sz w:val="24"/>
          <w:szCs w:val="24"/>
        </w:rPr>
        <w:t>Н</w:t>
      </w:r>
      <w:r w:rsidRPr="003E135A">
        <w:rPr>
          <w:sz w:val="24"/>
          <w:szCs w:val="24"/>
        </w:rPr>
        <w:t xml:space="preserve">езамедлительно уведомлять Исполнителя </w:t>
      </w:r>
      <w:r w:rsidR="00F96C6A" w:rsidRPr="003E135A">
        <w:rPr>
          <w:sz w:val="24"/>
          <w:szCs w:val="24"/>
        </w:rPr>
        <w:t xml:space="preserve">и (или) ТСО, к сетям которой непосредственно присоединены электроустановки Потребителей, </w:t>
      </w:r>
      <w:r w:rsidRPr="003E135A">
        <w:rPr>
          <w:sz w:val="24"/>
          <w:szCs w:val="24"/>
        </w:rPr>
        <w:t xml:space="preserve">об авариях на </w:t>
      </w:r>
      <w:r w:rsidRPr="003E135A">
        <w:rPr>
          <w:sz w:val="24"/>
          <w:szCs w:val="24"/>
        </w:rPr>
        <w:lastRenderedPageBreak/>
        <w:t xml:space="preserve">энергетических объектах Потребителей, связанных с отключением питающих линий, повреждением основного оборудования, а также о пожарах, вызванных </w:t>
      </w:r>
      <w:r w:rsidR="00EC77BA">
        <w:rPr>
          <w:sz w:val="24"/>
          <w:szCs w:val="24"/>
        </w:rPr>
        <w:t>неисправностью электроустановок.</w:t>
      </w:r>
    </w:p>
    <w:p w:rsidR="00C006E1" w:rsidRPr="003E135A" w:rsidRDefault="00EC77BA" w:rsidP="005F4DC7">
      <w:pPr>
        <w:pStyle w:val="a5"/>
        <w:widowControl/>
        <w:tabs>
          <w:tab w:val="num" w:pos="851"/>
        </w:tabs>
        <w:autoSpaceDE/>
        <w:autoSpaceDN/>
        <w:ind w:right="-58" w:firstLine="709"/>
        <w:rPr>
          <w:sz w:val="24"/>
          <w:szCs w:val="24"/>
        </w:rPr>
      </w:pPr>
      <w:r>
        <w:rPr>
          <w:sz w:val="24"/>
          <w:szCs w:val="24"/>
        </w:rPr>
        <w:t>г) Н</w:t>
      </w:r>
      <w:r w:rsidR="00C006E1" w:rsidRPr="003E135A">
        <w:rPr>
          <w:sz w:val="24"/>
          <w:szCs w:val="24"/>
        </w:rPr>
        <w:t xml:space="preserve">езамедлительно сообщать Исполнителю </w:t>
      </w:r>
      <w:r w:rsidR="00F96C6A" w:rsidRPr="003E135A">
        <w:rPr>
          <w:sz w:val="24"/>
          <w:szCs w:val="24"/>
        </w:rPr>
        <w:t xml:space="preserve">и (или) ТСО, к сетям которой непосредственно присоединены электроустановки Потребителей, </w:t>
      </w:r>
      <w:r w:rsidR="00C006E1" w:rsidRPr="003E135A">
        <w:rPr>
          <w:sz w:val="24"/>
          <w:szCs w:val="24"/>
        </w:rPr>
        <w:t>обо всех нарушениях схемы учета и неисправностях в работе расчетных приборов учета, о нарушениях защитных и пломби</w:t>
      </w:r>
      <w:r>
        <w:rPr>
          <w:sz w:val="24"/>
          <w:szCs w:val="24"/>
        </w:rPr>
        <w:t>рующих устройств приборов учета.</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д) </w:t>
      </w:r>
      <w:r w:rsidR="00EC77BA">
        <w:rPr>
          <w:sz w:val="24"/>
          <w:szCs w:val="24"/>
        </w:rPr>
        <w:t>Н</w:t>
      </w:r>
      <w:r w:rsidRPr="003E135A">
        <w:rPr>
          <w:sz w:val="24"/>
          <w:szCs w:val="24"/>
        </w:rPr>
        <w:t xml:space="preserve">езамедлительно сообщать Исполнителю </w:t>
      </w:r>
      <w:r w:rsidR="00F96C6A" w:rsidRPr="003E135A">
        <w:rPr>
          <w:sz w:val="24"/>
          <w:szCs w:val="24"/>
        </w:rPr>
        <w:t xml:space="preserve">и (или) ТСО, к сетям которой непосредственно присоединены электроустановки Потребителей, </w:t>
      </w:r>
      <w:r w:rsidRPr="003E135A">
        <w:rPr>
          <w:sz w:val="24"/>
          <w:szCs w:val="24"/>
        </w:rPr>
        <w:t>обо всех неисправностях оборудования, принадлежащего Исполнителю</w:t>
      </w:r>
      <w:r w:rsidR="00716C1C" w:rsidRPr="003E135A">
        <w:rPr>
          <w:sz w:val="24"/>
          <w:szCs w:val="24"/>
        </w:rPr>
        <w:t xml:space="preserve"> и (или) ТСО</w:t>
      </w:r>
      <w:r w:rsidRPr="003E135A">
        <w:rPr>
          <w:sz w:val="24"/>
          <w:szCs w:val="24"/>
        </w:rPr>
        <w:t>, находящегося в помещении и (или) на территории Потре</w:t>
      </w:r>
      <w:r w:rsidR="00EC77BA">
        <w:rPr>
          <w:sz w:val="24"/>
          <w:szCs w:val="24"/>
        </w:rPr>
        <w:t>бителя.</w:t>
      </w:r>
    </w:p>
    <w:p w:rsidR="00C006E1" w:rsidRPr="003E135A" w:rsidRDefault="009B213C" w:rsidP="005F4DC7">
      <w:pPr>
        <w:pStyle w:val="a5"/>
        <w:widowControl/>
        <w:tabs>
          <w:tab w:val="num" w:pos="851"/>
        </w:tabs>
        <w:autoSpaceDE/>
        <w:autoSpaceDN/>
        <w:ind w:right="-58" w:firstLine="709"/>
        <w:rPr>
          <w:sz w:val="24"/>
          <w:szCs w:val="24"/>
        </w:rPr>
      </w:pPr>
      <w:r w:rsidRPr="003E135A">
        <w:rPr>
          <w:sz w:val="24"/>
          <w:szCs w:val="24"/>
        </w:rPr>
        <w:t xml:space="preserve">е) </w:t>
      </w:r>
      <w:r w:rsidR="00EC77BA">
        <w:rPr>
          <w:sz w:val="24"/>
          <w:szCs w:val="24"/>
        </w:rPr>
        <w:t>И</w:t>
      </w:r>
      <w:r w:rsidRPr="003E135A">
        <w:rPr>
          <w:sz w:val="24"/>
          <w:szCs w:val="24"/>
        </w:rPr>
        <w:t xml:space="preserve">нформировать Исполнителя </w:t>
      </w:r>
      <w:r w:rsidR="00F96C6A" w:rsidRPr="003E135A">
        <w:rPr>
          <w:sz w:val="24"/>
          <w:szCs w:val="24"/>
        </w:rPr>
        <w:t xml:space="preserve">и (или) ТСО, к сетям которой непосредственно присоединены электроустановки Потребителей, </w:t>
      </w:r>
      <w:r w:rsidRPr="003E135A">
        <w:rPr>
          <w:sz w:val="24"/>
          <w:szCs w:val="24"/>
        </w:rPr>
        <w:t>о плановых (текущих и капитальных ремонтах) на энергетических объектах Потребителя, связанных с оперативными переключениями на сетях Исполнителя</w:t>
      </w:r>
      <w:r w:rsidR="00F96C6A" w:rsidRPr="003E135A">
        <w:rPr>
          <w:sz w:val="24"/>
          <w:szCs w:val="24"/>
        </w:rPr>
        <w:t xml:space="preserve"> или соответствующей ТСО</w:t>
      </w:r>
      <w:r w:rsidRPr="003E135A">
        <w:rPr>
          <w:sz w:val="24"/>
          <w:szCs w:val="24"/>
        </w:rPr>
        <w:t xml:space="preserve">, в срок, не позднее, чем за 5 рабочих дней до начала месяца, предшествующего месяцу, в котором будут производиться работы при необходимости согласования с системным оператором (ОАО «СО ЕЭС»). В остальных случаях в срок, не позднее 15 дней до их начала. Согласовывать предложенные Исполнителем </w:t>
      </w:r>
      <w:r w:rsidR="00FC2B02" w:rsidRPr="003E135A">
        <w:rPr>
          <w:sz w:val="24"/>
          <w:szCs w:val="24"/>
        </w:rPr>
        <w:t xml:space="preserve">или соответствующей ТСО </w:t>
      </w:r>
      <w:r w:rsidRPr="003E135A">
        <w:rPr>
          <w:sz w:val="24"/>
          <w:szCs w:val="24"/>
        </w:rPr>
        <w:t xml:space="preserve">сроки проведения ремонтных работ на принадлежащих Исполнителю </w:t>
      </w:r>
      <w:r w:rsidR="00716C1C" w:rsidRPr="003E135A">
        <w:rPr>
          <w:sz w:val="24"/>
          <w:szCs w:val="24"/>
        </w:rPr>
        <w:t xml:space="preserve">или соответствующей ТСО </w:t>
      </w:r>
      <w:r w:rsidRPr="003E135A">
        <w:rPr>
          <w:sz w:val="24"/>
          <w:szCs w:val="24"/>
        </w:rPr>
        <w:t>объектах электросетевого хозяйства, которые влекут необходимость введения полного и (или) частичного ограничения режима потребления Потребителя</w:t>
      </w:r>
      <w:r w:rsidR="00EC77BA">
        <w:rPr>
          <w:sz w:val="24"/>
          <w:szCs w:val="24"/>
        </w:rPr>
        <w:t>.</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ж) </w:t>
      </w:r>
      <w:r w:rsidR="00EC77BA">
        <w:rPr>
          <w:sz w:val="24"/>
          <w:szCs w:val="24"/>
        </w:rPr>
        <w:t>Б</w:t>
      </w:r>
      <w:r w:rsidRPr="003E135A">
        <w:rPr>
          <w:sz w:val="24"/>
          <w:szCs w:val="24"/>
        </w:rPr>
        <w:t>езусловно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w:t>
      </w:r>
      <w:r w:rsidR="00EC77BA">
        <w:rPr>
          <w:sz w:val="24"/>
          <w:szCs w:val="24"/>
        </w:rPr>
        <w:t>етчерского управления (ведения).</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з) </w:t>
      </w:r>
      <w:r w:rsidR="00EC77BA">
        <w:rPr>
          <w:sz w:val="24"/>
          <w:szCs w:val="24"/>
        </w:rPr>
        <w:t>В</w:t>
      </w:r>
      <w:r w:rsidRPr="003E135A">
        <w:rPr>
          <w:sz w:val="24"/>
          <w:szCs w:val="24"/>
        </w:rPr>
        <w:t>ыполнять команды Исполнителя</w:t>
      </w:r>
      <w:r w:rsidR="00576632" w:rsidRPr="003E135A">
        <w:rPr>
          <w:sz w:val="24"/>
          <w:szCs w:val="24"/>
        </w:rPr>
        <w:t xml:space="preserve"> и (или) ТСО, к сетям которой непосредственно присоединены электроустановки Потребителей, </w:t>
      </w:r>
      <w:r w:rsidRPr="003E135A">
        <w:rPr>
          <w:sz w:val="24"/>
          <w:szCs w:val="24"/>
        </w:rPr>
        <w:t xml:space="preserve">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w:t>
      </w:r>
      <w:r w:rsidR="00576632" w:rsidRPr="003E135A">
        <w:rPr>
          <w:sz w:val="24"/>
          <w:szCs w:val="24"/>
        </w:rPr>
        <w:t xml:space="preserve">или ТСО </w:t>
      </w:r>
      <w:r w:rsidRPr="003E135A">
        <w:rPr>
          <w:sz w:val="24"/>
          <w:szCs w:val="24"/>
        </w:rPr>
        <w:t xml:space="preserve">в ремонт, а также в иных установленных законодательством Российской Федерации и условиями настоящего Договора случаях, а также при получении от </w:t>
      </w:r>
      <w:r w:rsidRPr="002966C1">
        <w:rPr>
          <w:sz w:val="24"/>
          <w:szCs w:val="24"/>
        </w:rPr>
        <w:t xml:space="preserve">Исполнителя </w:t>
      </w:r>
      <w:r w:rsidR="00204C2D" w:rsidRPr="002966C1">
        <w:rPr>
          <w:sz w:val="24"/>
          <w:szCs w:val="24"/>
        </w:rPr>
        <w:t xml:space="preserve">и (или) ТСО </w:t>
      </w:r>
      <w:r w:rsidRPr="002966C1">
        <w:rPr>
          <w:sz w:val="24"/>
          <w:szCs w:val="24"/>
        </w:rPr>
        <w:t>соответствующей команды совершать действия по самоограничению своего потребления</w:t>
      </w:r>
      <w:r w:rsidR="00EC77BA">
        <w:rPr>
          <w:sz w:val="24"/>
          <w:szCs w:val="24"/>
        </w:rPr>
        <w:t>.</w:t>
      </w:r>
    </w:p>
    <w:p w:rsidR="00C006E1" w:rsidRPr="003E135A" w:rsidRDefault="00C006E1" w:rsidP="005F4DC7">
      <w:pPr>
        <w:pStyle w:val="a5"/>
        <w:widowControl/>
        <w:tabs>
          <w:tab w:val="num" w:pos="851"/>
        </w:tabs>
        <w:autoSpaceDE/>
        <w:autoSpaceDN/>
        <w:ind w:right="-57" w:firstLine="709"/>
        <w:rPr>
          <w:sz w:val="24"/>
          <w:szCs w:val="24"/>
        </w:rPr>
      </w:pPr>
      <w:r w:rsidRPr="003E135A">
        <w:rPr>
          <w:sz w:val="24"/>
          <w:szCs w:val="24"/>
        </w:rPr>
        <w:t xml:space="preserve">и) </w:t>
      </w:r>
      <w:r w:rsidR="00EC77BA">
        <w:rPr>
          <w:sz w:val="24"/>
          <w:szCs w:val="24"/>
        </w:rPr>
        <w:t>О</w:t>
      </w:r>
      <w:r w:rsidRPr="003E135A">
        <w:rPr>
          <w:sz w:val="24"/>
          <w:szCs w:val="24"/>
        </w:rPr>
        <w:t>беспечить беспрепятственный допуск, в соответствии с режимом работы предприятия</w:t>
      </w:r>
      <w:r w:rsidR="0081174F" w:rsidRPr="003E135A">
        <w:rPr>
          <w:sz w:val="24"/>
          <w:szCs w:val="24"/>
        </w:rPr>
        <w:t xml:space="preserve"> (часы работы предприятия указываются Заказчиком в соответствующей заявке)</w:t>
      </w:r>
      <w:r w:rsidRPr="003E135A">
        <w:rPr>
          <w:sz w:val="24"/>
          <w:szCs w:val="24"/>
        </w:rPr>
        <w:t xml:space="preserve">, уполномоченных представителей Исполнителя </w:t>
      </w:r>
      <w:r w:rsidR="00576632" w:rsidRPr="003E135A">
        <w:rPr>
          <w:sz w:val="24"/>
          <w:szCs w:val="24"/>
        </w:rPr>
        <w:t>и (или) ТСО</w:t>
      </w:r>
      <w:r w:rsidR="00456E6E" w:rsidRPr="003E135A">
        <w:rPr>
          <w:sz w:val="24"/>
          <w:szCs w:val="24"/>
        </w:rPr>
        <w:t>, к сетям которой непосредственно присоединены электроустановки Потребителей,</w:t>
      </w:r>
      <w:r w:rsidR="00576632" w:rsidRPr="003E135A">
        <w:rPr>
          <w:sz w:val="24"/>
          <w:szCs w:val="24"/>
        </w:rPr>
        <w:t xml:space="preserve"> </w:t>
      </w:r>
      <w:r w:rsidRPr="003E135A">
        <w:rPr>
          <w:sz w:val="24"/>
          <w:szCs w:val="24"/>
        </w:rPr>
        <w:t xml:space="preserve">к приборам учета электроэнергии (мощности), установленным в электроустановках Потребителя, в целях осуществления Исполнителем </w:t>
      </w:r>
      <w:r w:rsidR="00456E6E" w:rsidRPr="003E135A">
        <w:rPr>
          <w:sz w:val="24"/>
          <w:szCs w:val="24"/>
        </w:rPr>
        <w:t xml:space="preserve">и (или) ТСО, к сетям которой непосредственно присоединены электроустановки Потребителей, </w:t>
      </w:r>
      <w:r w:rsidRPr="003E135A">
        <w:rPr>
          <w:sz w:val="24"/>
          <w:szCs w:val="24"/>
        </w:rPr>
        <w:t>контроля по приборам учета за соблюдением установленных режимов передачи электроэнергии и заявленной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w:t>
      </w:r>
      <w:r w:rsidR="00EC77BA">
        <w:rPr>
          <w:sz w:val="24"/>
          <w:szCs w:val="24"/>
        </w:rPr>
        <w:t>троэнергии.</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к) </w:t>
      </w:r>
      <w:r w:rsidR="00EC77BA">
        <w:rPr>
          <w:sz w:val="24"/>
          <w:szCs w:val="24"/>
        </w:rPr>
        <w:t>У</w:t>
      </w:r>
      <w:r w:rsidRPr="003E135A">
        <w:rPr>
          <w:sz w:val="24"/>
          <w:szCs w:val="24"/>
        </w:rPr>
        <w:t>регулировать с Исполнителем</w:t>
      </w:r>
      <w:r w:rsidR="00456E6E" w:rsidRPr="003E135A">
        <w:rPr>
          <w:sz w:val="24"/>
          <w:szCs w:val="24"/>
        </w:rPr>
        <w:t xml:space="preserve"> и (или) ТСО, к сетям которой непосредственно присоединены электроустановки Потребителей,</w:t>
      </w:r>
      <w:r w:rsidRPr="003E135A">
        <w:rPr>
          <w:sz w:val="24"/>
          <w:szCs w:val="24"/>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w:t>
      </w:r>
      <w:r w:rsidR="00EC77BA">
        <w:rPr>
          <w:sz w:val="24"/>
          <w:szCs w:val="24"/>
        </w:rPr>
        <w:t>ми.</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л) </w:t>
      </w:r>
      <w:r w:rsidR="00EC77BA">
        <w:rPr>
          <w:sz w:val="24"/>
          <w:szCs w:val="24"/>
        </w:rPr>
        <w:t>П</w:t>
      </w:r>
      <w:r w:rsidRPr="003E135A">
        <w:rPr>
          <w:sz w:val="24"/>
          <w:szCs w:val="24"/>
        </w:rPr>
        <w:t>ередавать Исполнителю</w:t>
      </w:r>
      <w:r w:rsidR="00456E6E" w:rsidRPr="003E135A">
        <w:rPr>
          <w:sz w:val="24"/>
          <w:szCs w:val="24"/>
        </w:rPr>
        <w:t>, ТСО</w:t>
      </w:r>
      <w:r w:rsidRPr="003E135A">
        <w:rPr>
          <w:sz w:val="24"/>
          <w:szCs w:val="24"/>
        </w:rPr>
        <w:t xml:space="preserve"> или Заказчику в соответствии с условиями заключенного договора энергоснабжения в согласованной форме и установленном порядке и </w:t>
      </w:r>
      <w:r w:rsidRPr="003E135A">
        <w:rPr>
          <w:sz w:val="24"/>
          <w:szCs w:val="24"/>
        </w:rPr>
        <w:lastRenderedPageBreak/>
        <w:t>сроки показания расчетных приборов учета, расположенных в границах баланс</w:t>
      </w:r>
      <w:r w:rsidR="00EC77BA">
        <w:rPr>
          <w:sz w:val="24"/>
          <w:szCs w:val="24"/>
        </w:rPr>
        <w:t>овой принадлежности Потребителя.</w:t>
      </w:r>
    </w:p>
    <w:p w:rsidR="00C006E1" w:rsidRPr="003E135A" w:rsidRDefault="00C006E1" w:rsidP="005F4DC7">
      <w:pPr>
        <w:pStyle w:val="a5"/>
        <w:widowControl/>
        <w:tabs>
          <w:tab w:val="num" w:pos="851"/>
        </w:tabs>
        <w:autoSpaceDE/>
        <w:autoSpaceDN/>
        <w:ind w:right="-58" w:firstLine="709"/>
        <w:rPr>
          <w:i/>
          <w:iCs/>
          <w:sz w:val="24"/>
          <w:szCs w:val="24"/>
        </w:rPr>
      </w:pPr>
      <w:r w:rsidRPr="003E135A">
        <w:rPr>
          <w:i/>
          <w:iCs/>
          <w:sz w:val="24"/>
          <w:szCs w:val="24"/>
        </w:rPr>
        <w:t>В случае, если по условиям заключенного между потребителем и Зак</w:t>
      </w:r>
      <w:r w:rsidR="0081174F" w:rsidRPr="003E135A">
        <w:rPr>
          <w:i/>
          <w:iCs/>
          <w:sz w:val="24"/>
          <w:szCs w:val="24"/>
        </w:rPr>
        <w:t>азчиком договора энергоснабжения</w:t>
      </w:r>
      <w:r w:rsidRPr="003E135A">
        <w:rPr>
          <w:i/>
          <w:iCs/>
          <w:sz w:val="24"/>
          <w:szCs w:val="24"/>
        </w:rPr>
        <w:t xml:space="preserve"> потребитель обязан передавать показания приборов учета Заказчику, последний обязан полученную от потребителя информацию передавать Исполнителю в 2-х дневный срок с момента получения информации.</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 xml:space="preserve">м) </w:t>
      </w:r>
      <w:r w:rsidR="00EC77BA">
        <w:rPr>
          <w:sz w:val="24"/>
          <w:szCs w:val="24"/>
        </w:rPr>
        <w:t>С</w:t>
      </w:r>
      <w:r w:rsidRPr="003E135A">
        <w:rPr>
          <w:sz w:val="24"/>
          <w:szCs w:val="24"/>
        </w:rPr>
        <w:t>амостоятельно обслуживать приборы учета электроэнергии, установленные в электроуста</w:t>
      </w:r>
      <w:r w:rsidR="00EC77BA">
        <w:rPr>
          <w:sz w:val="24"/>
          <w:szCs w:val="24"/>
        </w:rPr>
        <w:t>новках Потребителя.</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н) 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w:t>
      </w:r>
      <w:r w:rsidR="00DF1B99" w:rsidRPr="003E135A">
        <w:rPr>
          <w:sz w:val="24"/>
          <w:szCs w:val="24"/>
        </w:rPr>
        <w:t xml:space="preserve"> и (или) ТСО, к сетям которой непосредственно присоединены электроустановки Потребителей,</w:t>
      </w:r>
      <w:r w:rsidRPr="003E135A">
        <w:rPr>
          <w:sz w:val="24"/>
          <w:szCs w:val="24"/>
        </w:rPr>
        <w:t xml:space="preserve">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C006E1" w:rsidRPr="003E135A" w:rsidRDefault="00C006E1" w:rsidP="005F4DC7">
      <w:pPr>
        <w:tabs>
          <w:tab w:val="num" w:pos="851"/>
        </w:tabs>
        <w:autoSpaceDE w:val="0"/>
        <w:autoSpaceDN w:val="0"/>
        <w:adjustRightInd w:val="0"/>
        <w:ind w:firstLine="709"/>
        <w:jc w:val="both"/>
        <w:rPr>
          <w:i/>
        </w:rPr>
      </w:pPr>
      <w:r w:rsidRPr="003E135A">
        <w:rPr>
          <w:i/>
        </w:rPr>
        <w:t xml:space="preserve">Подпункт применяется в отношении потребителей электрической энергии, присоединенная мощность энергопринимающих устройств которых более </w:t>
      </w:r>
      <w:r w:rsidRPr="00E70FA7">
        <w:rPr>
          <w:i/>
        </w:rPr>
        <w:t>150 кВ</w:t>
      </w:r>
      <w:r w:rsidR="00E70FA7" w:rsidRPr="00E70FA7">
        <w:rPr>
          <w:i/>
        </w:rPr>
        <w:t>т</w:t>
      </w:r>
      <w:r w:rsidRPr="00E70FA7">
        <w:rPr>
          <w:i/>
        </w:rPr>
        <w:t xml:space="preserve"> (за</w:t>
      </w:r>
      <w:r w:rsidRPr="003E135A">
        <w:rPr>
          <w:i/>
        </w:rPr>
        <w:t xml:space="preserve">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78251B" w:rsidRPr="003E135A" w:rsidRDefault="0078251B" w:rsidP="005F4DC7">
      <w:pPr>
        <w:tabs>
          <w:tab w:val="num" w:pos="851"/>
        </w:tabs>
        <w:autoSpaceDE w:val="0"/>
        <w:autoSpaceDN w:val="0"/>
        <w:adjustRightInd w:val="0"/>
        <w:ind w:firstLine="709"/>
        <w:jc w:val="both"/>
        <w:rPr>
          <w:i/>
        </w:rPr>
      </w:pPr>
      <w:r w:rsidRPr="003E135A">
        <w:rPr>
          <w:i/>
        </w:rPr>
        <w:t xml:space="preserve">Данное условие подлежит включению в договоры энергоснабжения в случае, если Исполнителем или Исполнителем совместно с соответствующим субъектом оперативно-диспетчерского управления для Потребителей установлены значения соотношения потребления активной и реактивной мощности. </w:t>
      </w:r>
    </w:p>
    <w:p w:rsidR="00C006E1" w:rsidRPr="003E135A" w:rsidRDefault="00C6624A" w:rsidP="005F4DC7">
      <w:pPr>
        <w:pStyle w:val="a5"/>
        <w:widowControl/>
        <w:tabs>
          <w:tab w:val="num" w:pos="851"/>
        </w:tabs>
        <w:autoSpaceDE/>
        <w:autoSpaceDN/>
        <w:ind w:right="-58" w:firstLine="709"/>
        <w:rPr>
          <w:sz w:val="24"/>
          <w:szCs w:val="24"/>
        </w:rPr>
      </w:pPr>
      <w:r w:rsidRPr="003E135A">
        <w:rPr>
          <w:sz w:val="24"/>
          <w:szCs w:val="24"/>
        </w:rPr>
        <w:t>о</w:t>
      </w:r>
      <w:r w:rsidR="00C006E1" w:rsidRPr="003E135A">
        <w:rPr>
          <w:sz w:val="24"/>
          <w:szCs w:val="24"/>
        </w:rPr>
        <w:t xml:space="preserve">) </w:t>
      </w:r>
      <w:r w:rsidR="00CB15FC">
        <w:rPr>
          <w:sz w:val="24"/>
          <w:szCs w:val="24"/>
        </w:rPr>
        <w:t>К</w:t>
      </w:r>
      <w:r w:rsidR="00C006E1" w:rsidRPr="003E135A">
        <w:rPr>
          <w:sz w:val="24"/>
          <w:szCs w:val="24"/>
        </w:rPr>
        <w:t xml:space="preserve">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 </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в порядке, установленном п. 7.10.1. настоящего договора.</w:t>
      </w:r>
    </w:p>
    <w:p w:rsidR="00C006E1" w:rsidRPr="003E135A" w:rsidRDefault="00C6624A" w:rsidP="005F4DC7">
      <w:pPr>
        <w:pStyle w:val="a5"/>
        <w:tabs>
          <w:tab w:val="num" w:pos="851"/>
        </w:tabs>
        <w:ind w:right="-58" w:firstLine="709"/>
        <w:rPr>
          <w:sz w:val="24"/>
          <w:szCs w:val="24"/>
        </w:rPr>
      </w:pPr>
      <w:r w:rsidRPr="003E135A">
        <w:rPr>
          <w:sz w:val="24"/>
          <w:szCs w:val="24"/>
        </w:rPr>
        <w:t>п</w:t>
      </w:r>
      <w:r w:rsidR="00C006E1" w:rsidRPr="003E135A">
        <w:rPr>
          <w:sz w:val="24"/>
          <w:szCs w:val="24"/>
        </w:rPr>
        <w:t>) обеспечить надлежащий учет электрической энергии путем соблюдения:</w:t>
      </w:r>
    </w:p>
    <w:p w:rsidR="00C006E1" w:rsidRPr="003E135A" w:rsidRDefault="00C006E1" w:rsidP="005F4DC7">
      <w:pPr>
        <w:pStyle w:val="a5"/>
        <w:tabs>
          <w:tab w:val="num" w:pos="851"/>
        </w:tabs>
        <w:ind w:right="-58" w:firstLine="709"/>
        <w:rPr>
          <w:sz w:val="24"/>
          <w:szCs w:val="24"/>
        </w:rPr>
      </w:pPr>
      <w:r w:rsidRPr="003E135A">
        <w:rPr>
          <w:sz w:val="24"/>
          <w:szCs w:val="24"/>
        </w:rPr>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C006E1" w:rsidRPr="003E135A" w:rsidRDefault="00C006E1" w:rsidP="005F4DC7">
      <w:pPr>
        <w:pStyle w:val="a5"/>
        <w:tabs>
          <w:tab w:val="num" w:pos="851"/>
        </w:tabs>
        <w:ind w:right="-58" w:firstLine="709"/>
        <w:rPr>
          <w:sz w:val="24"/>
          <w:szCs w:val="24"/>
        </w:rPr>
      </w:pPr>
      <w:r w:rsidRPr="003E135A">
        <w:rPr>
          <w:sz w:val="24"/>
          <w:szCs w:val="24"/>
        </w:rPr>
        <w:t>- требований, предъявляемых к условиям эксплуатации и сохранности средств учета;</w:t>
      </w:r>
    </w:p>
    <w:p w:rsidR="00C006E1" w:rsidRPr="003E135A" w:rsidRDefault="00C006E1" w:rsidP="005F4DC7">
      <w:pPr>
        <w:pStyle w:val="a5"/>
        <w:tabs>
          <w:tab w:val="num" w:pos="851"/>
        </w:tabs>
        <w:ind w:right="-58" w:firstLine="709"/>
        <w:rPr>
          <w:sz w:val="24"/>
          <w:szCs w:val="24"/>
        </w:rPr>
      </w:pPr>
      <w:r w:rsidRPr="003E135A">
        <w:rPr>
          <w:sz w:val="24"/>
          <w:szCs w:val="24"/>
        </w:rPr>
        <w:t>- порядка и периодичности передачи данных коммерческого учета Потребителем;</w:t>
      </w:r>
    </w:p>
    <w:p w:rsidR="00C006E1" w:rsidRPr="003E135A" w:rsidRDefault="00C006E1" w:rsidP="005F4DC7">
      <w:pPr>
        <w:pStyle w:val="a5"/>
        <w:tabs>
          <w:tab w:val="num" w:pos="851"/>
        </w:tabs>
        <w:ind w:right="-58" w:firstLine="709"/>
        <w:rPr>
          <w:sz w:val="24"/>
          <w:szCs w:val="24"/>
        </w:rPr>
      </w:pPr>
      <w:r w:rsidRPr="003E135A">
        <w:rPr>
          <w:sz w:val="24"/>
          <w:szCs w:val="24"/>
        </w:rPr>
        <w:t>- сроков восстановления работоспособности средств учета в случае их временного выхода из эксплуатации или утраты;</w:t>
      </w:r>
    </w:p>
    <w:p w:rsidR="00C006E1" w:rsidRPr="003E135A" w:rsidRDefault="00C006E1" w:rsidP="005F4DC7">
      <w:pPr>
        <w:pStyle w:val="a5"/>
        <w:tabs>
          <w:tab w:val="num" w:pos="851"/>
        </w:tabs>
        <w:ind w:right="-58" w:firstLine="709"/>
        <w:rPr>
          <w:sz w:val="24"/>
          <w:szCs w:val="24"/>
        </w:rPr>
      </w:pPr>
      <w:r w:rsidRPr="003E135A">
        <w:rPr>
          <w:sz w:val="24"/>
          <w:szCs w:val="24"/>
        </w:rPr>
        <w:t>- сроков поверки средств учета электроэнергии.</w:t>
      </w:r>
    </w:p>
    <w:p w:rsidR="00C006E1" w:rsidRPr="003E135A" w:rsidRDefault="00C6624A" w:rsidP="005F4DC7">
      <w:pPr>
        <w:pStyle w:val="a5"/>
        <w:tabs>
          <w:tab w:val="num" w:pos="851"/>
        </w:tabs>
        <w:ind w:firstLine="709"/>
        <w:rPr>
          <w:sz w:val="24"/>
          <w:szCs w:val="24"/>
        </w:rPr>
      </w:pPr>
      <w:r w:rsidRPr="003E135A">
        <w:rPr>
          <w:sz w:val="24"/>
          <w:szCs w:val="24"/>
        </w:rPr>
        <w:t>р</w:t>
      </w:r>
      <w:r w:rsidR="00C006E1" w:rsidRPr="003E135A">
        <w:rPr>
          <w:sz w:val="24"/>
          <w:szCs w:val="24"/>
        </w:rPr>
        <w:t>) Направлять Заказчику на каждый следующий год, а также на первый год исполнения договора</w:t>
      </w:r>
      <w:r w:rsidR="0081174F" w:rsidRPr="003E135A">
        <w:rPr>
          <w:sz w:val="24"/>
          <w:szCs w:val="24"/>
        </w:rPr>
        <w:t>,</w:t>
      </w:r>
      <w:r w:rsidR="00C006E1" w:rsidRPr="003E135A">
        <w:rPr>
          <w:sz w:val="24"/>
          <w:szCs w:val="24"/>
        </w:rPr>
        <w:t xml:space="preserve"> уведомление о величинах заявленной мощности по каждой точке поставки, которая отражает степень использования мощности электрической сети </w:t>
      </w:r>
      <w:r w:rsidR="00C006E1" w:rsidRPr="003E135A">
        <w:rPr>
          <w:sz w:val="24"/>
          <w:szCs w:val="24"/>
        </w:rPr>
        <w:lastRenderedPageBreak/>
        <w:t xml:space="preserve">потребителем в соответствующей точке. </w:t>
      </w:r>
    </w:p>
    <w:p w:rsidR="00C006E1" w:rsidRPr="003E135A" w:rsidRDefault="008F79E9" w:rsidP="005F4DC7">
      <w:pPr>
        <w:pStyle w:val="a5"/>
        <w:tabs>
          <w:tab w:val="num" w:pos="851"/>
        </w:tabs>
        <w:ind w:firstLine="709"/>
        <w:rPr>
          <w:sz w:val="24"/>
          <w:szCs w:val="24"/>
        </w:rPr>
      </w:pPr>
      <w:r w:rsidRPr="003E135A">
        <w:rPr>
          <w:sz w:val="24"/>
          <w:szCs w:val="24"/>
        </w:rPr>
        <w:t>Не превышать</w:t>
      </w:r>
      <w:r w:rsidR="00C006E1" w:rsidRPr="003E135A">
        <w:rPr>
          <w:sz w:val="24"/>
          <w:szCs w:val="24"/>
        </w:rPr>
        <w:t xml:space="preserve"> величины заявленной мощности. </w:t>
      </w:r>
    </w:p>
    <w:p w:rsidR="00C006E1" w:rsidRPr="003E135A" w:rsidRDefault="00C006E1" w:rsidP="005F4DC7">
      <w:pPr>
        <w:pStyle w:val="a5"/>
        <w:tabs>
          <w:tab w:val="num" w:pos="851"/>
        </w:tabs>
        <w:ind w:firstLine="709"/>
        <w:rPr>
          <w:sz w:val="24"/>
          <w:szCs w:val="24"/>
        </w:rPr>
      </w:pPr>
      <w:r w:rsidRPr="003E135A">
        <w:rPr>
          <w:sz w:val="24"/>
          <w:szCs w:val="24"/>
        </w:rPr>
        <w:t xml:space="preserve">Выполнять команды Исполнителя </w:t>
      </w:r>
      <w:r w:rsidR="00DF1B99" w:rsidRPr="003E135A">
        <w:rPr>
          <w:sz w:val="24"/>
          <w:szCs w:val="24"/>
        </w:rPr>
        <w:t xml:space="preserve">и (или) ТСО, к сетям которой непосредственно присоединены электроустановки Потребителей, </w:t>
      </w:r>
      <w:r w:rsidRPr="003E135A">
        <w:rPr>
          <w:sz w:val="24"/>
          <w:szCs w:val="24"/>
        </w:rPr>
        <w:t xml:space="preserve">по ограничению потребляемой мощности до величины заявленной мощности. </w:t>
      </w:r>
    </w:p>
    <w:p w:rsidR="00C006E1" w:rsidRPr="003E135A" w:rsidRDefault="00C006E1" w:rsidP="005F4DC7">
      <w:pPr>
        <w:pStyle w:val="a5"/>
        <w:tabs>
          <w:tab w:val="num" w:pos="851"/>
        </w:tabs>
        <w:ind w:firstLine="709"/>
        <w:rPr>
          <w:sz w:val="24"/>
          <w:szCs w:val="24"/>
        </w:rPr>
      </w:pPr>
      <w:r w:rsidRPr="003E135A">
        <w:rPr>
          <w:sz w:val="24"/>
          <w:szCs w:val="24"/>
        </w:rPr>
        <w:t xml:space="preserve">Компенсировать убытки Заказчика (Исполнителя) за допущенные отклонения от величины заявленной мощности. </w:t>
      </w:r>
    </w:p>
    <w:p w:rsidR="00C006E1" w:rsidRPr="003E135A" w:rsidRDefault="00C6624A" w:rsidP="005F4DC7">
      <w:pPr>
        <w:tabs>
          <w:tab w:val="num" w:pos="851"/>
        </w:tabs>
        <w:autoSpaceDE w:val="0"/>
        <w:autoSpaceDN w:val="0"/>
        <w:adjustRightInd w:val="0"/>
        <w:ind w:firstLine="709"/>
        <w:jc w:val="both"/>
        <w:rPr>
          <w:iCs/>
        </w:rPr>
      </w:pPr>
      <w:r w:rsidRPr="003E135A">
        <w:t>с</w:t>
      </w:r>
      <w:r w:rsidR="00C006E1" w:rsidRPr="003E135A">
        <w:t xml:space="preserve">) </w:t>
      </w:r>
      <w:r w:rsidR="0081174F" w:rsidRPr="003E135A">
        <w:t>В случае</w:t>
      </w:r>
      <w:r w:rsidR="009F336D">
        <w:t>,</w:t>
      </w:r>
      <w:r w:rsidR="0081174F" w:rsidRPr="003E135A">
        <w:t xml:space="preserve"> если в соответствии с договором энергоснабжения объем потребления электрической энергии Потребителем определяется расчетным способом, </w:t>
      </w:r>
      <w:r w:rsidR="00C006E1" w:rsidRPr="003E135A">
        <w:t xml:space="preserve">согласовать с Исполнителем </w:t>
      </w:r>
      <w:r w:rsidR="00DF1B99" w:rsidRPr="003E135A">
        <w:t xml:space="preserve">(ТСО – если потребитель присоединен к сетям ТСО) </w:t>
      </w:r>
      <w:r w:rsidR="00C006E1" w:rsidRPr="003E135A">
        <w:t>р</w:t>
      </w:r>
      <w:r w:rsidR="00C006E1" w:rsidRPr="003E135A">
        <w:rPr>
          <w:iCs/>
        </w:rPr>
        <w:t xml:space="preserve">асчетный способ определения объема потребления электрической энергии. При этом для </w:t>
      </w:r>
      <w:r w:rsidR="00DF0EDB" w:rsidRPr="003E135A">
        <w:rPr>
          <w:iCs/>
        </w:rPr>
        <w:t>П</w:t>
      </w:r>
      <w:r w:rsidR="00C006E1" w:rsidRPr="003E135A">
        <w:rPr>
          <w:iCs/>
        </w:rPr>
        <w:t>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расчетный способ определения объема потребления электрической энергии с почасовой разбивкой.</w:t>
      </w:r>
    </w:p>
    <w:p w:rsidR="00BD1B28" w:rsidRPr="003E135A" w:rsidRDefault="00BD1B28" w:rsidP="005F4DC7">
      <w:pPr>
        <w:tabs>
          <w:tab w:val="num" w:pos="851"/>
        </w:tabs>
        <w:autoSpaceDE w:val="0"/>
        <w:autoSpaceDN w:val="0"/>
        <w:adjustRightInd w:val="0"/>
        <w:ind w:firstLine="709"/>
        <w:jc w:val="both"/>
      </w:pPr>
      <w:r w:rsidRPr="003E135A">
        <w:rPr>
          <w:iCs/>
        </w:rPr>
        <w:t xml:space="preserve">т) </w:t>
      </w:r>
      <w:r w:rsidRPr="003E135A">
        <w:t xml:space="preserve">Информировать Исполнителя </w:t>
      </w:r>
      <w:r w:rsidR="00AE34F3" w:rsidRPr="003E135A">
        <w:t xml:space="preserve">и (или) ТСО, к сетям которой непосредственно присоединены электроустановки Потребителей, </w:t>
      </w:r>
      <w:r w:rsidRPr="003E135A">
        <w:t>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01034" w:rsidRPr="003E135A" w:rsidRDefault="00601034" w:rsidP="005F4DC7">
      <w:pPr>
        <w:tabs>
          <w:tab w:val="num" w:pos="851"/>
        </w:tabs>
        <w:autoSpaceDE w:val="0"/>
        <w:autoSpaceDN w:val="0"/>
        <w:adjustRightInd w:val="0"/>
        <w:ind w:firstLine="709"/>
        <w:jc w:val="both"/>
      </w:pPr>
      <w:r w:rsidRPr="003E135A">
        <w:t xml:space="preserve">у) При получении от Исполнителя </w:t>
      </w:r>
      <w:r w:rsidR="00AE34F3" w:rsidRPr="003E135A">
        <w:t xml:space="preserve">и (или) ТСО, к сетям которой непосредственно присоединены электроустановки Потребителей, </w:t>
      </w:r>
      <w:r w:rsidRPr="003E135A">
        <w:t>информации о планируемом или фактически произошедшем ограничении режима потребления потребителем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(включение данного пункта в договоры энергоснабжения при условии заключения новых договоров энергоснабжения с потребителями</w:t>
      </w:r>
      <w:r w:rsidR="00632BA9" w:rsidRPr="003E135A">
        <w:t xml:space="preserve"> или при внесении изменений и дополнений в действующие договоры энергоснабжения</w:t>
      </w:r>
      <w:r w:rsidRPr="003E135A">
        <w:t>).</w:t>
      </w:r>
    </w:p>
    <w:p w:rsidR="0078160B" w:rsidRDefault="0078160B" w:rsidP="005F4DC7">
      <w:pPr>
        <w:tabs>
          <w:tab w:val="num" w:pos="851"/>
        </w:tabs>
        <w:autoSpaceDE w:val="0"/>
        <w:autoSpaceDN w:val="0"/>
        <w:adjustRightInd w:val="0"/>
        <w:ind w:firstLine="709"/>
        <w:jc w:val="both"/>
      </w:pPr>
      <w:r w:rsidRPr="003E135A">
        <w:t>ф) Обеспечить наличие автономных резервных источников электроснабжения для электроприемников 1 и 2 категории надежности (включение данного пункта в договоры энергоснабжения, обеспечить только при условии заключения новых договоров энергоснабжения с потребителями или при внесении изменений и дополнений в действующие договоры энергоснабжения).</w:t>
      </w:r>
    </w:p>
    <w:p w:rsidR="00C006E1" w:rsidRPr="003E135A" w:rsidRDefault="00C006E1" w:rsidP="009F336D">
      <w:pPr>
        <w:pStyle w:val="a5"/>
        <w:widowControl/>
        <w:numPr>
          <w:ilvl w:val="3"/>
          <w:numId w:val="7"/>
        </w:numPr>
        <w:tabs>
          <w:tab w:val="clear" w:pos="720"/>
          <w:tab w:val="num" w:pos="851"/>
          <w:tab w:val="num" w:pos="1560"/>
        </w:tabs>
        <w:autoSpaceDE/>
        <w:autoSpaceDN/>
        <w:ind w:left="0" w:right="-57" w:firstLine="709"/>
        <w:rPr>
          <w:sz w:val="24"/>
          <w:szCs w:val="24"/>
        </w:rPr>
      </w:pPr>
      <w:r w:rsidRPr="003E135A">
        <w:rPr>
          <w:sz w:val="24"/>
          <w:szCs w:val="24"/>
        </w:rPr>
        <w:t>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w:t>
      </w:r>
      <w:r w:rsidR="008F79E9" w:rsidRPr="003E135A">
        <w:rPr>
          <w:sz w:val="24"/>
          <w:szCs w:val="24"/>
        </w:rPr>
        <w:t xml:space="preserve"> (за исключением граждан-потребителей)</w:t>
      </w:r>
      <w:r w:rsidRPr="003E135A">
        <w:rPr>
          <w:sz w:val="24"/>
          <w:szCs w:val="24"/>
        </w:rPr>
        <w:t xml:space="preserve"> за отказ самостоятельно произвести ограничение режима потребления путём отключения собственных энергетических устройств</w:t>
      </w:r>
      <w:r w:rsidR="004826BA">
        <w:rPr>
          <w:sz w:val="24"/>
          <w:szCs w:val="24"/>
        </w:rPr>
        <w:t xml:space="preserve">. </w:t>
      </w:r>
    </w:p>
    <w:p w:rsidR="00C006E1" w:rsidRPr="003E135A" w:rsidRDefault="00C006E1" w:rsidP="005F4DC7">
      <w:pPr>
        <w:pStyle w:val="a5"/>
        <w:widowControl/>
        <w:tabs>
          <w:tab w:val="num" w:pos="851"/>
        </w:tabs>
        <w:autoSpaceDE/>
        <w:autoSpaceDN/>
        <w:ind w:right="-58" w:firstLine="709"/>
        <w:rPr>
          <w:sz w:val="24"/>
          <w:szCs w:val="24"/>
        </w:rPr>
      </w:pPr>
      <w:r w:rsidRPr="003E135A">
        <w:rPr>
          <w:sz w:val="24"/>
          <w:szCs w:val="24"/>
        </w:rPr>
        <w:t>При этом в договоры энергоснабжения с Потребителями, относящимися к категории «население», подлежат включению подпункты: а), б), г), и), л) п. 3.2.2.1. и п. 3.2.2.2.</w:t>
      </w:r>
    </w:p>
    <w:p w:rsidR="00601034" w:rsidRPr="003E135A" w:rsidRDefault="00601034" w:rsidP="009F336D">
      <w:pPr>
        <w:pStyle w:val="a5"/>
        <w:widowControl/>
        <w:numPr>
          <w:ilvl w:val="3"/>
          <w:numId w:val="7"/>
        </w:numPr>
        <w:tabs>
          <w:tab w:val="clear" w:pos="720"/>
          <w:tab w:val="num" w:pos="851"/>
          <w:tab w:val="num" w:pos="1560"/>
        </w:tabs>
        <w:autoSpaceDE/>
        <w:autoSpaceDN/>
        <w:ind w:left="0" w:right="-57" w:firstLine="709"/>
        <w:rPr>
          <w:iCs/>
          <w:sz w:val="24"/>
          <w:szCs w:val="24"/>
        </w:rPr>
      </w:pPr>
      <w:r w:rsidRPr="003E135A">
        <w:rPr>
          <w:sz w:val="24"/>
          <w:szCs w:val="24"/>
        </w:rPr>
        <w:t>Особые условия расчета при выявлении случаев безучетного потребления, а именно:</w:t>
      </w:r>
    </w:p>
    <w:p w:rsidR="00C064DB" w:rsidRPr="003E135A" w:rsidRDefault="00C064DB" w:rsidP="005F4DC7">
      <w:pPr>
        <w:tabs>
          <w:tab w:val="num" w:pos="851"/>
        </w:tabs>
        <w:autoSpaceDE w:val="0"/>
        <w:autoSpaceDN w:val="0"/>
        <w:adjustRightInd w:val="0"/>
        <w:ind w:firstLine="709"/>
        <w:jc w:val="both"/>
      </w:pPr>
      <w:r w:rsidRPr="003E135A">
        <w:t>При выявлении случаев безучетного потребления энергии составляется акт о неучтенном потреблении, на основании которого Продавец вправе предъявить к оплате, а Покупатель обязан оплатить стоимость безучетного потребления энергии. В случае безучетного потребления энергии расчет за потребленную энергию производится путем произведения установленной мощности токоприемников и числа часов (24 часа в сутки) периода безучетного потребления энергии со дня последней замены расчетных приборов учета или проверки персоналом Продавца расчетных приборов учета.</w:t>
      </w:r>
    </w:p>
    <w:p w:rsidR="00C064DB" w:rsidRPr="003E135A" w:rsidRDefault="00C064DB" w:rsidP="005F4DC7">
      <w:pPr>
        <w:tabs>
          <w:tab w:val="num" w:pos="851"/>
        </w:tabs>
        <w:autoSpaceDE w:val="0"/>
        <w:autoSpaceDN w:val="0"/>
        <w:adjustRightInd w:val="0"/>
        <w:ind w:firstLine="709"/>
        <w:jc w:val="both"/>
      </w:pPr>
      <w:r w:rsidRPr="003E135A">
        <w:t>При этом безучетным потреблением энергии признаётся:</w:t>
      </w:r>
    </w:p>
    <w:p w:rsidR="00C064DB" w:rsidRPr="003E135A" w:rsidRDefault="00C064DB" w:rsidP="005F4DC7">
      <w:pPr>
        <w:tabs>
          <w:tab w:val="num" w:pos="851"/>
        </w:tabs>
        <w:autoSpaceDE w:val="0"/>
        <w:autoSpaceDN w:val="0"/>
        <w:adjustRightInd w:val="0"/>
        <w:ind w:firstLine="709"/>
        <w:jc w:val="both"/>
      </w:pPr>
      <w:r w:rsidRPr="003E135A">
        <w:t>- повреждение приборов учета (нарушение целостности корпуса, клеммной крышки, разбито или отжато смотровое стекло), срыв установленных пломб, искусственное торможение диска и другие нарушения, влияющие на правильность показаний счетчика или дающие возможность снижать показания счетчика;</w:t>
      </w:r>
    </w:p>
    <w:p w:rsidR="00C064DB" w:rsidRPr="003E135A" w:rsidRDefault="00C064DB" w:rsidP="005F4DC7">
      <w:pPr>
        <w:tabs>
          <w:tab w:val="num" w:pos="851"/>
        </w:tabs>
        <w:autoSpaceDE w:val="0"/>
        <w:autoSpaceDN w:val="0"/>
        <w:adjustRightInd w:val="0"/>
        <w:ind w:firstLine="709"/>
        <w:jc w:val="both"/>
      </w:pPr>
      <w:r w:rsidRPr="003E135A">
        <w:lastRenderedPageBreak/>
        <w:t xml:space="preserve">- изменение схемы учета энергии, присоединение токоприемников помимо приборов учета; </w:t>
      </w:r>
    </w:p>
    <w:p w:rsidR="00C064DB" w:rsidRPr="003E135A" w:rsidRDefault="00C064DB" w:rsidP="005F4DC7">
      <w:pPr>
        <w:tabs>
          <w:tab w:val="num" w:pos="851"/>
        </w:tabs>
        <w:autoSpaceDE w:val="0"/>
        <w:autoSpaceDN w:val="0"/>
        <w:adjustRightInd w:val="0"/>
        <w:ind w:firstLine="709"/>
        <w:jc w:val="both"/>
      </w:pPr>
      <w:r w:rsidRPr="003E135A">
        <w:t>- истечение срока госповерки счетчика и измерительных трансформаторов;</w:t>
      </w:r>
    </w:p>
    <w:p w:rsidR="00C064DB" w:rsidRPr="003E135A" w:rsidRDefault="00C064DB" w:rsidP="005F4DC7">
      <w:pPr>
        <w:tabs>
          <w:tab w:val="num" w:pos="851"/>
        </w:tabs>
        <w:autoSpaceDE w:val="0"/>
        <w:autoSpaceDN w:val="0"/>
        <w:adjustRightInd w:val="0"/>
        <w:ind w:firstLine="709"/>
        <w:jc w:val="both"/>
      </w:pPr>
      <w:r w:rsidRPr="003E135A">
        <w:t>- несоответствие температурного режима эксплуатации расчетных электросчетчиков требованиям технических паспортов;</w:t>
      </w:r>
    </w:p>
    <w:p w:rsidR="004B6CB2" w:rsidRPr="003E135A" w:rsidRDefault="00C064DB" w:rsidP="005F4DC7">
      <w:pPr>
        <w:tabs>
          <w:tab w:val="num" w:pos="851"/>
        </w:tabs>
        <w:autoSpaceDE w:val="0"/>
        <w:autoSpaceDN w:val="0"/>
        <w:adjustRightInd w:val="0"/>
        <w:ind w:firstLine="709"/>
        <w:jc w:val="both"/>
      </w:pPr>
      <w:r w:rsidRPr="003E135A">
        <w:t>- потребление энергии при использовании не принятых на коммерческий учет (не расчетных) средств измерения и учета, либо при отсутствии средств измерений и учета</w:t>
      </w:r>
      <w:r w:rsidR="004B6CB2" w:rsidRPr="003E135A">
        <w:t>.</w:t>
      </w:r>
    </w:p>
    <w:p w:rsidR="0078251B" w:rsidRDefault="004B6CB2" w:rsidP="009F336D">
      <w:pPr>
        <w:pStyle w:val="a5"/>
        <w:widowControl/>
        <w:tabs>
          <w:tab w:val="num" w:pos="1418"/>
        </w:tabs>
        <w:autoSpaceDE/>
        <w:autoSpaceDN/>
        <w:ind w:right="-58" w:firstLine="709"/>
        <w:rPr>
          <w:sz w:val="24"/>
          <w:szCs w:val="24"/>
        </w:rPr>
      </w:pPr>
      <w:r w:rsidRPr="003E135A">
        <w:rPr>
          <w:iCs/>
          <w:sz w:val="24"/>
          <w:szCs w:val="24"/>
        </w:rPr>
        <w:t>3.2.2.</w:t>
      </w:r>
      <w:r w:rsidR="000951AB" w:rsidRPr="003E135A">
        <w:rPr>
          <w:iCs/>
          <w:sz w:val="24"/>
          <w:szCs w:val="24"/>
        </w:rPr>
        <w:t>4</w:t>
      </w:r>
      <w:r w:rsidRPr="003E135A">
        <w:rPr>
          <w:iCs/>
          <w:sz w:val="24"/>
          <w:szCs w:val="24"/>
        </w:rPr>
        <w:t xml:space="preserve">. </w:t>
      </w:r>
      <w:r w:rsidR="00633CE7" w:rsidRPr="003E135A">
        <w:rPr>
          <w:sz w:val="24"/>
          <w:szCs w:val="24"/>
        </w:rPr>
        <w:t>В случае, если после направления Потребителю Заказчика проекта договора энергоснабжения (купли-продажи (поставки) электрической энергии), содержащего условия, предусмотренные п. 3.2.2. настоящего договора, от Потребителя поступит протокол разногласий по условиям, указанным в п. 3.2.2. настоящего договора, и которые могут быть включены в договор только по соглашению сторон или противоречат действующему законодательству, Заказчик освобождается от исполнения обязанности включения таких условий в договор с потребителем. В этом случае, по запросу Исполнителя, Заказчик предоставляет Исполнителю заверенную Заказчиком копию договора энергоснабжения и протокола разногласий к нему.</w:t>
      </w:r>
    </w:p>
    <w:p w:rsidR="009F336D" w:rsidRPr="003E135A" w:rsidRDefault="009F336D" w:rsidP="009F336D">
      <w:pPr>
        <w:pStyle w:val="a5"/>
        <w:widowControl/>
        <w:tabs>
          <w:tab w:val="num" w:pos="1418"/>
        </w:tabs>
        <w:autoSpaceDE/>
        <w:autoSpaceDN/>
        <w:ind w:right="-58" w:firstLine="709"/>
        <w:rPr>
          <w:iCs/>
          <w:sz w:val="24"/>
          <w:szCs w:val="24"/>
        </w:rPr>
      </w:pPr>
    </w:p>
    <w:p w:rsidR="008844C8" w:rsidRPr="003E135A" w:rsidRDefault="008844C8" w:rsidP="009F336D">
      <w:pPr>
        <w:pStyle w:val="a5"/>
        <w:widowControl/>
        <w:numPr>
          <w:ilvl w:val="2"/>
          <w:numId w:val="7"/>
        </w:numPr>
        <w:tabs>
          <w:tab w:val="clear" w:pos="720"/>
          <w:tab w:val="num" w:pos="1276"/>
          <w:tab w:val="num" w:pos="1418"/>
        </w:tabs>
        <w:autoSpaceDE/>
        <w:autoSpaceDN/>
        <w:ind w:left="0" w:right="-58" w:firstLine="709"/>
        <w:rPr>
          <w:sz w:val="24"/>
          <w:szCs w:val="24"/>
        </w:rPr>
      </w:pPr>
      <w:r w:rsidRPr="003E135A">
        <w:rPr>
          <w:sz w:val="24"/>
          <w:szCs w:val="24"/>
        </w:rPr>
        <w:t>Выдавать представителям Исполнителя, по письменному запросу, доверенность (с возможностью передоверия) в целях обеспечения беспрепятственного допуска уполномоченных представителей Исполнителя к приборам учета электроэнергии (мощности), установленным в электроустановках Потребителя</w:t>
      </w:r>
      <w:r w:rsidR="00B70F68">
        <w:rPr>
          <w:sz w:val="24"/>
          <w:szCs w:val="24"/>
        </w:rPr>
        <w:t>:</w:t>
      </w:r>
    </w:p>
    <w:p w:rsidR="008844C8" w:rsidRPr="003E135A" w:rsidRDefault="008844C8" w:rsidP="009F336D">
      <w:pPr>
        <w:pStyle w:val="a5"/>
        <w:widowControl/>
        <w:tabs>
          <w:tab w:val="num" w:pos="1418"/>
        </w:tabs>
        <w:autoSpaceDE/>
        <w:autoSpaceDN/>
        <w:ind w:right="-58" w:firstLine="709"/>
        <w:rPr>
          <w:sz w:val="24"/>
          <w:szCs w:val="24"/>
        </w:rPr>
      </w:pPr>
      <w:r w:rsidRPr="003E135A">
        <w:rPr>
          <w:sz w:val="24"/>
          <w:szCs w:val="24"/>
        </w:rPr>
        <w:t xml:space="preserve">- для проведения замеров по определению качества энергии; </w:t>
      </w:r>
    </w:p>
    <w:p w:rsidR="008844C8" w:rsidRPr="003E135A" w:rsidRDefault="008844C8" w:rsidP="009F336D">
      <w:pPr>
        <w:pStyle w:val="a5"/>
        <w:widowControl/>
        <w:tabs>
          <w:tab w:val="num" w:pos="1418"/>
        </w:tabs>
        <w:autoSpaceDE/>
        <w:autoSpaceDN/>
        <w:ind w:right="-58" w:firstLine="709"/>
        <w:rPr>
          <w:sz w:val="24"/>
          <w:szCs w:val="24"/>
        </w:rPr>
      </w:pPr>
      <w:r w:rsidRPr="003E135A">
        <w:rPr>
          <w:sz w:val="24"/>
          <w:szCs w:val="24"/>
        </w:rPr>
        <w:t>- для контроля по осуществлению мероприятий по полному и (или) частичному ограничению режима потребления энергии (мощности) в связи с нарушением Потребителем условий договора;</w:t>
      </w:r>
    </w:p>
    <w:p w:rsidR="008844C8" w:rsidRPr="003E135A" w:rsidRDefault="008844C8" w:rsidP="009F336D">
      <w:pPr>
        <w:pStyle w:val="a5"/>
        <w:widowControl/>
        <w:tabs>
          <w:tab w:val="num" w:pos="1418"/>
        </w:tabs>
        <w:autoSpaceDE/>
        <w:autoSpaceDN/>
        <w:ind w:right="-58" w:firstLine="709"/>
        <w:rPr>
          <w:sz w:val="24"/>
          <w:szCs w:val="24"/>
        </w:rPr>
      </w:pPr>
      <w:r w:rsidRPr="003E135A">
        <w:rPr>
          <w:sz w:val="24"/>
          <w:szCs w:val="24"/>
        </w:rPr>
        <w:t>- для контроля за соблюдением установленных режимов и согласованных объемов потребления энергии (мощности);</w:t>
      </w:r>
    </w:p>
    <w:p w:rsidR="00C6624A" w:rsidRPr="003E135A" w:rsidRDefault="008844C8" w:rsidP="009F336D">
      <w:pPr>
        <w:pStyle w:val="a5"/>
        <w:widowControl/>
        <w:tabs>
          <w:tab w:val="num" w:pos="1418"/>
        </w:tabs>
        <w:autoSpaceDE/>
        <w:autoSpaceDN/>
        <w:ind w:right="-58" w:firstLine="709"/>
        <w:rPr>
          <w:sz w:val="24"/>
          <w:szCs w:val="24"/>
        </w:rPr>
      </w:pPr>
      <w:r w:rsidRPr="003E135A">
        <w:rPr>
          <w:sz w:val="24"/>
          <w:szCs w:val="24"/>
        </w:rPr>
        <w:t>- для определения достоверной работы комплексов учета электроэнергии, проверки приборов учета электрической энергии</w:t>
      </w:r>
      <w:r w:rsidR="00C6624A" w:rsidRPr="003E135A">
        <w:rPr>
          <w:sz w:val="24"/>
          <w:szCs w:val="24"/>
        </w:rPr>
        <w:t>.</w:t>
      </w:r>
    </w:p>
    <w:p w:rsidR="00C006E1" w:rsidRPr="003E135A" w:rsidRDefault="00C006E1" w:rsidP="009F336D">
      <w:pPr>
        <w:pStyle w:val="a5"/>
        <w:widowControl/>
        <w:numPr>
          <w:ilvl w:val="2"/>
          <w:numId w:val="7"/>
        </w:numPr>
        <w:tabs>
          <w:tab w:val="num" w:pos="1418"/>
        </w:tabs>
        <w:autoSpaceDE/>
        <w:autoSpaceDN/>
        <w:ind w:left="0" w:right="-58" w:firstLine="709"/>
        <w:rPr>
          <w:sz w:val="24"/>
          <w:szCs w:val="24"/>
        </w:rPr>
      </w:pPr>
      <w:r w:rsidRPr="003E135A">
        <w:rPr>
          <w:sz w:val="24"/>
          <w:szCs w:val="24"/>
        </w:rPr>
        <w:t xml:space="preserve">Направлять Исполнителю в </w:t>
      </w:r>
      <w:r w:rsidR="008C2FD7" w:rsidRPr="003E135A">
        <w:rPr>
          <w:sz w:val="24"/>
          <w:szCs w:val="24"/>
        </w:rPr>
        <w:t>10</w:t>
      </w:r>
      <w:r w:rsidR="00AE4FFD" w:rsidRPr="003E135A">
        <w:rPr>
          <w:sz w:val="24"/>
          <w:szCs w:val="24"/>
        </w:rPr>
        <w:t>-ти дневный</w:t>
      </w:r>
      <w:r w:rsidRPr="003E135A">
        <w:rPr>
          <w:sz w:val="24"/>
          <w:szCs w:val="24"/>
        </w:rPr>
        <w:t xml:space="preserve">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701907" w:rsidRPr="003E135A" w:rsidRDefault="00701907" w:rsidP="009F336D">
      <w:pPr>
        <w:pStyle w:val="a5"/>
        <w:widowControl/>
        <w:numPr>
          <w:ilvl w:val="2"/>
          <w:numId w:val="7"/>
        </w:numPr>
        <w:tabs>
          <w:tab w:val="num" w:pos="1418"/>
        </w:tabs>
        <w:autoSpaceDE/>
        <w:autoSpaceDN/>
        <w:ind w:left="0" w:right="-58" w:firstLine="709"/>
        <w:rPr>
          <w:sz w:val="24"/>
          <w:szCs w:val="24"/>
        </w:rPr>
      </w:pPr>
      <w:r w:rsidRPr="003E135A">
        <w:rPr>
          <w:sz w:val="24"/>
          <w:szCs w:val="24"/>
        </w:rPr>
        <w:t>При заключении договора энергоснабжения с Потребителями, интересы которых Заказчик будет представлять в рамках настоящего Договора, или до внесения дополнений/изменений в условия ранее заключенных договоров энергоснабжения с Потребителями, указанными в Приложении № 2 к настоящему Договору, согласовывать с Исполнителем существенные условия договора на передачу электроэнергии по таким Потребителям</w:t>
      </w:r>
      <w:r w:rsidR="00B70F68">
        <w:rPr>
          <w:sz w:val="24"/>
          <w:szCs w:val="24"/>
        </w:rPr>
        <w:t>.</w:t>
      </w:r>
    </w:p>
    <w:p w:rsidR="00701907" w:rsidRPr="003E135A" w:rsidRDefault="000951AB" w:rsidP="009F336D">
      <w:pPr>
        <w:pStyle w:val="a5"/>
        <w:widowControl/>
        <w:tabs>
          <w:tab w:val="num" w:pos="1418"/>
        </w:tabs>
        <w:autoSpaceDE/>
        <w:autoSpaceDN/>
        <w:ind w:right="-58" w:firstLine="709"/>
        <w:rPr>
          <w:sz w:val="24"/>
          <w:szCs w:val="24"/>
        </w:rPr>
      </w:pPr>
      <w:r w:rsidRPr="003E135A">
        <w:rPr>
          <w:sz w:val="24"/>
          <w:szCs w:val="24"/>
        </w:rPr>
        <w:t>3.2.6.</w:t>
      </w:r>
      <w:r w:rsidRPr="003E135A">
        <w:rPr>
          <w:sz w:val="24"/>
          <w:szCs w:val="24"/>
        </w:rPr>
        <w:tab/>
        <w:t>Н</w:t>
      </w:r>
      <w:r w:rsidR="00701907" w:rsidRPr="003E135A">
        <w:rPr>
          <w:sz w:val="24"/>
          <w:szCs w:val="24"/>
        </w:rPr>
        <w:t>аправлять Исполнителю письменное уведомление о дате расторжения с Потребителем, в интересах которого действует Заказчик, договора энергоснабжения, в срок не позднее, чем за 6 дней до момента расторжения указанного договора, способом, обеспечивающим подтверждение факта получения уведомления Исполнителем.</w:t>
      </w:r>
    </w:p>
    <w:p w:rsidR="00701907" w:rsidRPr="003E135A" w:rsidRDefault="00701907" w:rsidP="009F336D">
      <w:pPr>
        <w:pStyle w:val="a5"/>
        <w:widowControl/>
        <w:tabs>
          <w:tab w:val="num" w:pos="1418"/>
        </w:tabs>
        <w:autoSpaceDE/>
        <w:autoSpaceDN/>
        <w:ind w:right="-58" w:firstLine="709"/>
        <w:rPr>
          <w:sz w:val="24"/>
          <w:szCs w:val="24"/>
        </w:rPr>
      </w:pPr>
      <w:r w:rsidRPr="003E135A">
        <w:rPr>
          <w:sz w:val="24"/>
          <w:szCs w:val="24"/>
        </w:rPr>
        <w:t>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p>
    <w:p w:rsidR="00701907" w:rsidRPr="003E135A" w:rsidRDefault="00701907" w:rsidP="009F336D">
      <w:pPr>
        <w:pStyle w:val="a5"/>
        <w:widowControl/>
        <w:tabs>
          <w:tab w:val="num" w:pos="1418"/>
        </w:tabs>
        <w:autoSpaceDE/>
        <w:autoSpaceDN/>
        <w:ind w:right="-58" w:firstLine="709"/>
        <w:rPr>
          <w:sz w:val="24"/>
          <w:szCs w:val="24"/>
        </w:rPr>
      </w:pPr>
      <w:r w:rsidRPr="003E135A">
        <w:rPr>
          <w:sz w:val="24"/>
          <w:szCs w:val="24"/>
        </w:rPr>
        <w:t>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w:t>
      </w:r>
      <w:r w:rsidR="00B70F68">
        <w:rPr>
          <w:sz w:val="24"/>
          <w:szCs w:val="24"/>
        </w:rPr>
        <w:t>,</w:t>
      </w:r>
      <w:r w:rsidRPr="003E135A">
        <w:rPr>
          <w:sz w:val="24"/>
          <w:szCs w:val="24"/>
        </w:rPr>
        <w:t xml:space="preserve"> до момента прекращения оказания этих услуг, не включается в объемы потерь </w:t>
      </w:r>
      <w:r w:rsidRPr="0027518B">
        <w:rPr>
          <w:sz w:val="24"/>
          <w:szCs w:val="24"/>
        </w:rPr>
        <w:t>электрической энергии</w:t>
      </w:r>
      <w:r w:rsidR="00C05F1F" w:rsidRPr="0027518B">
        <w:rPr>
          <w:sz w:val="24"/>
          <w:szCs w:val="24"/>
        </w:rPr>
        <w:t xml:space="preserve"> </w:t>
      </w:r>
      <w:r w:rsidR="00ED482D" w:rsidRPr="0027518B">
        <w:rPr>
          <w:sz w:val="24"/>
          <w:szCs w:val="24"/>
        </w:rPr>
        <w:t xml:space="preserve"> </w:t>
      </w:r>
      <w:r w:rsidRPr="0027518B">
        <w:rPr>
          <w:sz w:val="24"/>
          <w:szCs w:val="24"/>
        </w:rPr>
        <w:t>в сетях</w:t>
      </w:r>
      <w:r w:rsidRPr="003E135A">
        <w:rPr>
          <w:sz w:val="24"/>
          <w:szCs w:val="24"/>
        </w:rPr>
        <w:t xml:space="preserve"> Исполнителя.</w:t>
      </w:r>
    </w:p>
    <w:p w:rsidR="00701907" w:rsidRPr="003E135A" w:rsidRDefault="00701907" w:rsidP="009F336D">
      <w:pPr>
        <w:pStyle w:val="a5"/>
        <w:widowControl/>
        <w:tabs>
          <w:tab w:val="num" w:pos="1418"/>
        </w:tabs>
        <w:autoSpaceDE/>
        <w:autoSpaceDN/>
        <w:ind w:right="-58" w:firstLine="709"/>
        <w:rPr>
          <w:sz w:val="24"/>
          <w:szCs w:val="24"/>
        </w:rPr>
      </w:pPr>
      <w:r w:rsidRPr="003E135A">
        <w:rPr>
          <w:sz w:val="24"/>
          <w:szCs w:val="24"/>
        </w:rPr>
        <w:lastRenderedPageBreak/>
        <w:t>Услуга по передаче электроэнергии, оказанная за период с даты расторжения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rsidR="004A4EC2" w:rsidRPr="003E135A" w:rsidRDefault="004A4EC2" w:rsidP="009F336D">
      <w:pPr>
        <w:pStyle w:val="a5"/>
        <w:widowControl/>
        <w:numPr>
          <w:ilvl w:val="2"/>
          <w:numId w:val="8"/>
        </w:numPr>
        <w:tabs>
          <w:tab w:val="clear" w:pos="720"/>
          <w:tab w:val="num" w:pos="540"/>
          <w:tab w:val="num" w:pos="1418"/>
        </w:tabs>
        <w:autoSpaceDE/>
        <w:autoSpaceDN/>
        <w:ind w:left="0" w:right="-58" w:firstLine="709"/>
        <w:rPr>
          <w:sz w:val="24"/>
          <w:szCs w:val="24"/>
        </w:rPr>
      </w:pPr>
      <w:r w:rsidRPr="003E135A">
        <w:rPr>
          <w:sz w:val="24"/>
          <w:szCs w:val="24"/>
        </w:rPr>
        <w:t>Представлять Исполнителю:</w:t>
      </w:r>
    </w:p>
    <w:p w:rsidR="004A4EC2" w:rsidRPr="003E135A" w:rsidRDefault="004A4EC2" w:rsidP="009F336D">
      <w:pPr>
        <w:pStyle w:val="a5"/>
        <w:widowControl/>
        <w:tabs>
          <w:tab w:val="num" w:pos="1418"/>
        </w:tabs>
        <w:autoSpaceDE/>
        <w:autoSpaceDN/>
        <w:ind w:right="-57" w:firstLine="709"/>
        <w:rPr>
          <w:sz w:val="24"/>
          <w:szCs w:val="24"/>
        </w:rPr>
      </w:pPr>
      <w:r w:rsidRPr="003E135A">
        <w:rPr>
          <w:sz w:val="24"/>
          <w:szCs w:val="24"/>
        </w:rPr>
        <w:t xml:space="preserve">а) </w:t>
      </w:r>
      <w:r w:rsidR="00B70F68">
        <w:rPr>
          <w:sz w:val="24"/>
          <w:szCs w:val="24"/>
        </w:rPr>
        <w:t>П</w:t>
      </w:r>
      <w:r w:rsidRPr="003E135A">
        <w:rPr>
          <w:sz w:val="24"/>
          <w:szCs w:val="24"/>
        </w:rPr>
        <w:t>о каждому Потребителю (а по населению совокупно) заявленную мощность в каждой точке поставки на следующий календарный год не позднее 1 мая текущего го</w:t>
      </w:r>
      <w:r w:rsidR="00B70F68">
        <w:rPr>
          <w:sz w:val="24"/>
          <w:szCs w:val="24"/>
        </w:rPr>
        <w:t>да.</w:t>
      </w:r>
    </w:p>
    <w:p w:rsidR="004A4EC2" w:rsidRPr="003E135A" w:rsidRDefault="004A4EC2" w:rsidP="009F336D">
      <w:pPr>
        <w:pStyle w:val="a5"/>
        <w:widowControl/>
        <w:tabs>
          <w:tab w:val="num" w:pos="1418"/>
        </w:tabs>
        <w:autoSpaceDE/>
        <w:autoSpaceDN/>
        <w:ind w:right="-57" w:firstLine="709"/>
        <w:rPr>
          <w:sz w:val="24"/>
          <w:szCs w:val="24"/>
        </w:rPr>
      </w:pPr>
      <w:r w:rsidRPr="003E135A">
        <w:rPr>
          <w:sz w:val="24"/>
          <w:szCs w:val="24"/>
        </w:rPr>
        <w:t xml:space="preserve">При непредставлении Заказчиком Исполнителю указанной информации в установленные сроки, Исполнитель вправе принять в качестве заявленных на следующий год объемов услуг по передаче электроэнергии фактически присоединенную мощность энергоустановок Потребителей Заказчика. </w:t>
      </w:r>
    </w:p>
    <w:p w:rsidR="004A4EC2" w:rsidRPr="003E135A" w:rsidRDefault="004A4EC2" w:rsidP="009F336D">
      <w:pPr>
        <w:pStyle w:val="a5"/>
        <w:widowControl/>
        <w:tabs>
          <w:tab w:val="num" w:pos="1418"/>
        </w:tabs>
        <w:autoSpaceDE/>
        <w:autoSpaceDN/>
        <w:ind w:right="-57" w:firstLine="709"/>
        <w:rPr>
          <w:sz w:val="24"/>
          <w:szCs w:val="24"/>
        </w:rPr>
      </w:pPr>
      <w:r w:rsidRPr="003E135A">
        <w:rPr>
          <w:sz w:val="24"/>
          <w:szCs w:val="24"/>
        </w:rPr>
        <w:t xml:space="preserve">Заказчик вправе увеличивать заявленные объемы мощности по согласованию с Исполнителем. </w:t>
      </w:r>
      <w:r w:rsidR="002600F6">
        <w:rPr>
          <w:sz w:val="24"/>
          <w:szCs w:val="24"/>
        </w:rPr>
        <w:t>При этом стоимость услуг по передаче электрической энергии должна быть пересчитана в соответствии с действующим на тот момент тарифам на услуги Исполнителя.</w:t>
      </w:r>
    </w:p>
    <w:p w:rsidR="004A4EC2" w:rsidRPr="003E135A" w:rsidRDefault="004A4EC2" w:rsidP="009F336D">
      <w:pPr>
        <w:pStyle w:val="a5"/>
        <w:widowControl/>
        <w:tabs>
          <w:tab w:val="num" w:pos="1418"/>
        </w:tabs>
        <w:autoSpaceDE/>
        <w:autoSpaceDN/>
        <w:ind w:right="-57" w:firstLine="709"/>
        <w:rPr>
          <w:sz w:val="24"/>
          <w:szCs w:val="24"/>
        </w:rPr>
      </w:pPr>
      <w:r w:rsidRPr="003E135A">
        <w:rPr>
          <w:sz w:val="24"/>
          <w:szCs w:val="24"/>
        </w:rPr>
        <w:t>Заявленные объемы электроэнергии и мощности по каждому Потребителю на следующий год.</w:t>
      </w:r>
    </w:p>
    <w:p w:rsidR="004A4EC2" w:rsidRPr="003E135A" w:rsidRDefault="004A4EC2" w:rsidP="00702698">
      <w:pPr>
        <w:pStyle w:val="a5"/>
        <w:widowControl/>
        <w:tabs>
          <w:tab w:val="num" w:pos="993"/>
        </w:tabs>
        <w:autoSpaceDE/>
        <w:autoSpaceDN/>
        <w:ind w:right="-58" w:firstLine="709"/>
        <w:rPr>
          <w:sz w:val="24"/>
          <w:szCs w:val="24"/>
        </w:rPr>
      </w:pPr>
      <w:r w:rsidRPr="003E135A">
        <w:rPr>
          <w:sz w:val="24"/>
          <w:szCs w:val="24"/>
        </w:rPr>
        <w:t xml:space="preserve">б) </w:t>
      </w:r>
      <w:r w:rsidR="006A369E">
        <w:rPr>
          <w:sz w:val="24"/>
          <w:szCs w:val="24"/>
        </w:rPr>
        <w:t>Г</w:t>
      </w:r>
      <w:r w:rsidRPr="003E135A">
        <w:rPr>
          <w:sz w:val="24"/>
          <w:szCs w:val="24"/>
        </w:rPr>
        <w:t>одовые (с разбивкой по кварталам и месяцам) объемы потребления электроэнергии (мощности) Потребителями не позднее, чем за 15 календарных дней до начала календарного года.</w:t>
      </w:r>
    </w:p>
    <w:p w:rsidR="00C006E1" w:rsidRPr="003E135A" w:rsidRDefault="00C006E1" w:rsidP="009F336D">
      <w:pPr>
        <w:pStyle w:val="a5"/>
        <w:widowControl/>
        <w:numPr>
          <w:ilvl w:val="2"/>
          <w:numId w:val="8"/>
        </w:numPr>
        <w:tabs>
          <w:tab w:val="num" w:pos="1418"/>
        </w:tabs>
        <w:autoSpaceDE/>
        <w:autoSpaceDN/>
        <w:ind w:left="0" w:right="-58" w:firstLine="709"/>
        <w:rPr>
          <w:sz w:val="24"/>
          <w:szCs w:val="24"/>
        </w:rPr>
      </w:pPr>
      <w:r w:rsidRPr="003E135A">
        <w:rPr>
          <w:sz w:val="24"/>
          <w:szCs w:val="24"/>
        </w:rPr>
        <w:t>Своевременно и в полном размере производить оплату услуг Исполнителя в соответствии с условиями настоящего Договора.</w:t>
      </w:r>
    </w:p>
    <w:p w:rsidR="00C006E1" w:rsidRPr="003E135A" w:rsidRDefault="00C006E1" w:rsidP="009F336D">
      <w:pPr>
        <w:pStyle w:val="a5"/>
        <w:widowControl/>
        <w:numPr>
          <w:ilvl w:val="2"/>
          <w:numId w:val="8"/>
        </w:numPr>
        <w:tabs>
          <w:tab w:val="num" w:pos="1418"/>
        </w:tabs>
        <w:autoSpaceDE/>
        <w:autoSpaceDN/>
        <w:ind w:left="0" w:right="-58" w:firstLine="709"/>
        <w:rPr>
          <w:sz w:val="24"/>
          <w:szCs w:val="24"/>
        </w:rPr>
      </w:pPr>
      <w:r w:rsidRPr="003E135A">
        <w:rPr>
          <w:sz w:val="24"/>
          <w:szCs w:val="24"/>
        </w:rPr>
        <w:t>Рассматривать в порядке, указанном в п.</w:t>
      </w:r>
      <w:r w:rsidR="0000272A" w:rsidRPr="003E135A">
        <w:rPr>
          <w:sz w:val="24"/>
          <w:szCs w:val="24"/>
        </w:rPr>
        <w:t>п.7.3.-</w:t>
      </w:r>
      <w:r w:rsidRPr="003E135A">
        <w:rPr>
          <w:sz w:val="24"/>
          <w:szCs w:val="24"/>
        </w:rPr>
        <w:t>7.4. настоящего Договора, поступившие от Исполнителя акты об оказании услуг за расчетный период.</w:t>
      </w:r>
    </w:p>
    <w:p w:rsidR="00C006E1" w:rsidRPr="003E135A" w:rsidRDefault="00601034" w:rsidP="009F336D">
      <w:pPr>
        <w:pStyle w:val="a5"/>
        <w:widowControl/>
        <w:numPr>
          <w:ilvl w:val="2"/>
          <w:numId w:val="8"/>
        </w:numPr>
        <w:tabs>
          <w:tab w:val="num" w:pos="1418"/>
        </w:tabs>
        <w:autoSpaceDE/>
        <w:autoSpaceDN/>
        <w:ind w:left="0" w:right="-58" w:firstLine="709"/>
        <w:rPr>
          <w:sz w:val="24"/>
          <w:szCs w:val="24"/>
        </w:rPr>
      </w:pPr>
      <w:r w:rsidRPr="003E135A">
        <w:rPr>
          <w:sz w:val="24"/>
          <w:szCs w:val="24"/>
        </w:rPr>
        <w:t xml:space="preserve">При направлении </w:t>
      </w:r>
      <w:r w:rsidRPr="0027518B">
        <w:rPr>
          <w:sz w:val="24"/>
          <w:szCs w:val="24"/>
        </w:rPr>
        <w:t>Исполнителю</w:t>
      </w:r>
      <w:r w:rsidR="00AE34F3" w:rsidRPr="0027518B">
        <w:rPr>
          <w:sz w:val="24"/>
          <w:szCs w:val="24"/>
        </w:rPr>
        <w:t xml:space="preserve"> </w:t>
      </w:r>
      <w:r w:rsidRPr="0027518B">
        <w:rPr>
          <w:sz w:val="24"/>
          <w:szCs w:val="24"/>
        </w:rPr>
        <w:t>заявки на введение ограничения (возобновления) режима потребления в условиях,</w:t>
      </w:r>
      <w:r w:rsidRPr="003E135A">
        <w:rPr>
          <w:sz w:val="24"/>
          <w:szCs w:val="24"/>
        </w:rPr>
        <w:t xml:space="preserve">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Заказчик обязан отозвать заявку на введение ограничения (возобновление) режима потребления в срок не позднее, чем за </w:t>
      </w:r>
      <w:r w:rsidR="0078160B" w:rsidRPr="003E135A">
        <w:rPr>
          <w:sz w:val="24"/>
          <w:szCs w:val="24"/>
        </w:rPr>
        <w:t>сутки</w:t>
      </w:r>
      <w:r w:rsidRPr="003E135A">
        <w:rPr>
          <w:sz w:val="24"/>
          <w:szCs w:val="24"/>
        </w:rPr>
        <w:t xml:space="preserve"> до введения ограничения (возобновления) режима потребления электроэнергии Потребителю. При несоблюдении Заказчиком указанного срока (неполучения Исполнителем в указанный срок письменного отзыва заявки Заказчика) Исполнитель вправе производить соответствующие мероприятия, </w:t>
      </w:r>
      <w:r w:rsidR="00D03745" w:rsidRPr="003E135A">
        <w:rPr>
          <w:sz w:val="24"/>
          <w:szCs w:val="24"/>
        </w:rPr>
        <w:t xml:space="preserve">при этом не неся ответственность за убытки Потребителя, </w:t>
      </w:r>
      <w:r w:rsidRPr="003E135A">
        <w:rPr>
          <w:sz w:val="24"/>
          <w:szCs w:val="24"/>
        </w:rPr>
        <w:t xml:space="preserve">а Заказчик обязан оплатить понесенные Исполнителем </w:t>
      </w:r>
      <w:r w:rsidR="005A3C4C" w:rsidRPr="003E135A">
        <w:rPr>
          <w:sz w:val="24"/>
          <w:szCs w:val="24"/>
        </w:rPr>
        <w:t xml:space="preserve">или ТСО </w:t>
      </w:r>
      <w:r w:rsidRPr="003E135A">
        <w:rPr>
          <w:sz w:val="24"/>
          <w:szCs w:val="24"/>
        </w:rPr>
        <w:t>затраты на подготовку к выпол</w:t>
      </w:r>
      <w:r w:rsidR="0078160B" w:rsidRPr="003E135A">
        <w:rPr>
          <w:sz w:val="24"/>
          <w:szCs w:val="24"/>
        </w:rPr>
        <w:t>нению заявки</w:t>
      </w:r>
      <w:r w:rsidR="00A8121A" w:rsidRPr="003E135A">
        <w:rPr>
          <w:sz w:val="24"/>
          <w:szCs w:val="24"/>
        </w:rPr>
        <w:t>, при условии, если такие затраты являются обоснованными и документально под</w:t>
      </w:r>
      <w:r w:rsidR="00D03745" w:rsidRPr="003E135A">
        <w:rPr>
          <w:sz w:val="24"/>
          <w:szCs w:val="24"/>
        </w:rPr>
        <w:t>тверждены.</w:t>
      </w:r>
    </w:p>
    <w:p w:rsidR="00C006E1" w:rsidRPr="003E135A" w:rsidRDefault="00C006E1" w:rsidP="009F336D">
      <w:pPr>
        <w:pStyle w:val="a5"/>
        <w:widowControl/>
        <w:numPr>
          <w:ilvl w:val="2"/>
          <w:numId w:val="8"/>
        </w:numPr>
        <w:tabs>
          <w:tab w:val="num" w:pos="1418"/>
        </w:tabs>
        <w:autoSpaceDE/>
        <w:autoSpaceDN/>
        <w:ind w:left="0" w:right="-58" w:firstLine="709"/>
        <w:rPr>
          <w:sz w:val="24"/>
          <w:szCs w:val="24"/>
        </w:rPr>
      </w:pPr>
      <w:r w:rsidRPr="003E135A">
        <w:rPr>
          <w:sz w:val="24"/>
          <w:szCs w:val="24"/>
        </w:rPr>
        <w:t>Выполнять иные обязательства, предусмотренные настоящим Договором.</w:t>
      </w:r>
    </w:p>
    <w:p w:rsidR="00123C02" w:rsidRPr="003E135A" w:rsidRDefault="00123C02" w:rsidP="009F336D">
      <w:pPr>
        <w:pStyle w:val="a5"/>
        <w:widowControl/>
        <w:numPr>
          <w:ilvl w:val="2"/>
          <w:numId w:val="8"/>
        </w:numPr>
        <w:tabs>
          <w:tab w:val="num" w:pos="1418"/>
        </w:tabs>
        <w:autoSpaceDE/>
        <w:autoSpaceDN/>
        <w:ind w:left="0" w:right="-58" w:firstLine="709"/>
        <w:rPr>
          <w:sz w:val="24"/>
          <w:szCs w:val="24"/>
        </w:rPr>
      </w:pPr>
      <w:r w:rsidRPr="003E135A">
        <w:rPr>
          <w:sz w:val="24"/>
          <w:szCs w:val="24"/>
        </w:rPr>
        <w:t>П</w:t>
      </w:r>
      <w:r w:rsidR="00CF61E0" w:rsidRPr="003E135A">
        <w:rPr>
          <w:sz w:val="24"/>
          <w:szCs w:val="24"/>
        </w:rPr>
        <w:t>осле</w:t>
      </w:r>
      <w:r w:rsidRPr="003E135A">
        <w:rPr>
          <w:sz w:val="24"/>
          <w:szCs w:val="24"/>
        </w:rPr>
        <w:t xml:space="preserve"> получени</w:t>
      </w:r>
      <w:r w:rsidR="00CF61E0" w:rsidRPr="003E135A">
        <w:rPr>
          <w:sz w:val="24"/>
          <w:szCs w:val="24"/>
        </w:rPr>
        <w:t>я</w:t>
      </w:r>
      <w:r w:rsidRPr="003E135A">
        <w:rPr>
          <w:sz w:val="24"/>
          <w:szCs w:val="24"/>
        </w:rPr>
        <w:t xml:space="preserve"> Заказчиком оригинала отчета о стоимости расчётных нагрузочных потерь в электрических сетях Исполнителя, оплаченных Заказчиком </w:t>
      </w:r>
      <w:r w:rsidR="00F96211" w:rsidRPr="003E135A">
        <w:rPr>
          <w:sz w:val="24"/>
          <w:szCs w:val="24"/>
        </w:rPr>
        <w:t xml:space="preserve">(учтенных в равновесных ценах на электрическую энергию) </w:t>
      </w:r>
      <w:r w:rsidRPr="003E135A">
        <w:rPr>
          <w:sz w:val="24"/>
          <w:szCs w:val="24"/>
        </w:rPr>
        <w:t>в соответствии с Правилами оптового рынка электрической энергии (мощности) переходного периода, а также Договором о присоединении к торговой системе оптового рынка, направить копию данного отчета Исполнителю.</w:t>
      </w:r>
    </w:p>
    <w:p w:rsidR="001A7D10" w:rsidRDefault="001A7D10" w:rsidP="00562A0B">
      <w:pPr>
        <w:pStyle w:val="a5"/>
        <w:widowControl/>
        <w:numPr>
          <w:ilvl w:val="2"/>
          <w:numId w:val="8"/>
        </w:numPr>
        <w:tabs>
          <w:tab w:val="num" w:pos="1134"/>
        </w:tabs>
        <w:autoSpaceDE/>
        <w:autoSpaceDN/>
        <w:ind w:left="0" w:right="-57" w:firstLine="709"/>
        <w:rPr>
          <w:sz w:val="24"/>
          <w:szCs w:val="24"/>
        </w:rPr>
      </w:pPr>
      <w:r w:rsidRPr="003E135A">
        <w:rPr>
          <w:sz w:val="24"/>
          <w:szCs w:val="24"/>
        </w:rPr>
        <w:t>Предоставить Исполнителю список лиц, имеющих право вести оперативные переговоры в отношении электроснабжения Потребителей с указанием телефонных номеров (в том числе сотовых) и адреса электронной почты. Обеспечить прием информации по указанным телефонным номерам</w:t>
      </w:r>
      <w:r w:rsidR="00AC1F7B" w:rsidRPr="003E135A">
        <w:rPr>
          <w:sz w:val="24"/>
          <w:szCs w:val="24"/>
        </w:rPr>
        <w:t>.</w:t>
      </w:r>
    </w:p>
    <w:p w:rsidR="00C006E1" w:rsidRPr="003E135A" w:rsidRDefault="00C006E1" w:rsidP="00562A0B">
      <w:pPr>
        <w:pStyle w:val="a5"/>
        <w:widowControl/>
        <w:numPr>
          <w:ilvl w:val="1"/>
          <w:numId w:val="8"/>
        </w:numPr>
        <w:tabs>
          <w:tab w:val="num" w:pos="1134"/>
        </w:tabs>
        <w:autoSpaceDE/>
        <w:autoSpaceDN/>
        <w:ind w:left="0" w:right="-57" w:firstLine="709"/>
        <w:rPr>
          <w:b/>
          <w:bCs/>
          <w:sz w:val="24"/>
          <w:szCs w:val="24"/>
        </w:rPr>
      </w:pPr>
      <w:r w:rsidRPr="003E135A">
        <w:rPr>
          <w:b/>
          <w:bCs/>
          <w:sz w:val="24"/>
          <w:szCs w:val="24"/>
        </w:rPr>
        <w:t>Исполнитель обязуется:</w:t>
      </w:r>
    </w:p>
    <w:p w:rsidR="00136019" w:rsidRPr="003E135A" w:rsidRDefault="00136019" w:rsidP="003B7A57">
      <w:pPr>
        <w:pStyle w:val="a5"/>
        <w:widowControl/>
        <w:numPr>
          <w:ilvl w:val="2"/>
          <w:numId w:val="10"/>
        </w:numPr>
        <w:tabs>
          <w:tab w:val="clear" w:pos="720"/>
          <w:tab w:val="num" w:pos="0"/>
          <w:tab w:val="num" w:pos="1134"/>
          <w:tab w:val="left" w:pos="1276"/>
        </w:tabs>
        <w:autoSpaceDE/>
        <w:autoSpaceDN/>
        <w:ind w:left="0" w:right="-57" w:firstLine="709"/>
        <w:rPr>
          <w:sz w:val="24"/>
          <w:szCs w:val="24"/>
        </w:rPr>
      </w:pPr>
      <w:r w:rsidRPr="003E135A">
        <w:rPr>
          <w:sz w:val="24"/>
          <w:szCs w:val="24"/>
        </w:rPr>
        <w:t>Обеспечить передачу электроэнергии, принятой в свою сеть, от точек приема (Приложение №1) и до точек поставки (Приложение №2) в пределах присоединенной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
    <w:p w:rsidR="00F65B3C" w:rsidRPr="003E135A" w:rsidRDefault="00136019" w:rsidP="002146E4">
      <w:pPr>
        <w:pStyle w:val="a5"/>
        <w:widowControl/>
        <w:tabs>
          <w:tab w:val="num" w:pos="0"/>
          <w:tab w:val="left" w:pos="1276"/>
        </w:tabs>
        <w:autoSpaceDE/>
        <w:autoSpaceDN/>
        <w:ind w:right="-58" w:firstLine="709"/>
        <w:rPr>
          <w:sz w:val="24"/>
          <w:szCs w:val="24"/>
        </w:rPr>
      </w:pPr>
      <w:r w:rsidRPr="003E135A">
        <w:rPr>
          <w:sz w:val="24"/>
          <w:szCs w:val="24"/>
        </w:rPr>
        <w:t>Качество передаваемой электроэнергии должно соответствовать техническим регламентами иным обязательным требованиям (ГОСТ 13109-97).</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lastRenderedPageBreak/>
        <w:t>Информировать Заказчика об обстоятельствах, влекущих полное и (или) частичное ограничение режима потребления электроэнергии</w:t>
      </w:r>
      <w:r w:rsidR="00085B5A" w:rsidRPr="003E135A">
        <w:rPr>
          <w:sz w:val="24"/>
          <w:szCs w:val="24"/>
        </w:rPr>
        <w:t>,</w:t>
      </w:r>
      <w:r w:rsidRPr="003E135A">
        <w:rPr>
          <w:sz w:val="24"/>
          <w:szCs w:val="24"/>
        </w:rPr>
        <w:t xml:space="preserve"> в сроки и в порядке, определенные Сторонами в Приложении № </w:t>
      </w:r>
      <w:r w:rsidR="00AA6F46" w:rsidRPr="003E135A">
        <w:rPr>
          <w:sz w:val="24"/>
          <w:szCs w:val="24"/>
        </w:rPr>
        <w:t>5</w:t>
      </w:r>
      <w:r w:rsidRPr="003E135A">
        <w:rPr>
          <w:sz w:val="24"/>
          <w:szCs w:val="24"/>
        </w:rPr>
        <w:t xml:space="preserve"> к настоящему Договору.</w:t>
      </w:r>
    </w:p>
    <w:p w:rsidR="00C006E1" w:rsidRPr="00872563" w:rsidRDefault="00C006E1" w:rsidP="002146E4">
      <w:pPr>
        <w:pStyle w:val="a5"/>
        <w:widowControl/>
        <w:numPr>
          <w:ilvl w:val="2"/>
          <w:numId w:val="10"/>
        </w:numPr>
        <w:tabs>
          <w:tab w:val="left" w:pos="1276"/>
        </w:tabs>
        <w:autoSpaceDE/>
        <w:autoSpaceDN/>
        <w:ind w:left="0" w:right="-58" w:firstLine="709"/>
        <w:rPr>
          <w:i/>
          <w:sz w:val="24"/>
          <w:szCs w:val="24"/>
        </w:rPr>
      </w:pPr>
      <w:r w:rsidRPr="003E135A">
        <w:rPr>
          <w:sz w:val="24"/>
          <w:szCs w:val="24"/>
        </w:rPr>
        <w:t>Беспрепятственно</w:t>
      </w:r>
      <w:r w:rsidR="008F79E9" w:rsidRPr="003E135A">
        <w:rPr>
          <w:sz w:val="24"/>
          <w:szCs w:val="24"/>
        </w:rPr>
        <w:t>,</w:t>
      </w:r>
      <w:r w:rsidRPr="003E135A">
        <w:rPr>
          <w:sz w:val="24"/>
          <w:szCs w:val="24"/>
        </w:rPr>
        <w:t xml:space="preserve"> в предварительно согласованные Сторонами сроки</w:t>
      </w:r>
      <w:r w:rsidR="008F79E9" w:rsidRPr="003E135A">
        <w:rPr>
          <w:sz w:val="24"/>
          <w:szCs w:val="24"/>
        </w:rPr>
        <w:t>,</w:t>
      </w:r>
      <w:r w:rsidRPr="003E135A">
        <w:rPr>
          <w:sz w:val="24"/>
          <w:szCs w:val="24"/>
        </w:rPr>
        <w:t xml:space="preserve"> допускать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w:t>
      </w:r>
      <w:r w:rsidR="009027BA" w:rsidRPr="003E135A">
        <w:rPr>
          <w:sz w:val="24"/>
          <w:szCs w:val="24"/>
        </w:rPr>
        <w:t xml:space="preserve"> и (или) соответствующего </w:t>
      </w:r>
      <w:r w:rsidR="009027BA" w:rsidRPr="00872563">
        <w:rPr>
          <w:i/>
          <w:sz w:val="24"/>
          <w:szCs w:val="24"/>
        </w:rPr>
        <w:t>ТСО</w:t>
      </w:r>
      <w:r w:rsidR="00872563" w:rsidRPr="00872563">
        <w:rPr>
          <w:i/>
          <w:sz w:val="24"/>
          <w:szCs w:val="24"/>
        </w:rPr>
        <w:t>.</w:t>
      </w:r>
    </w:p>
    <w:p w:rsidR="00C006E1" w:rsidRPr="003E135A" w:rsidRDefault="00C006E1" w:rsidP="002146E4">
      <w:pPr>
        <w:pStyle w:val="a5"/>
        <w:widowControl/>
        <w:numPr>
          <w:ilvl w:val="2"/>
          <w:numId w:val="10"/>
        </w:numPr>
        <w:tabs>
          <w:tab w:val="left" w:pos="1276"/>
        </w:tabs>
        <w:autoSpaceDE/>
        <w:autoSpaceDN/>
        <w:ind w:left="0" w:right="-58" w:firstLine="709"/>
        <w:rPr>
          <w:i/>
          <w:iCs/>
          <w:sz w:val="24"/>
          <w:szCs w:val="24"/>
        </w:rPr>
      </w:pPr>
      <w:r w:rsidRPr="003E135A">
        <w:rPr>
          <w:sz w:val="24"/>
          <w:szCs w:val="24"/>
        </w:rPr>
        <w:t>По окончании каждого расчетного периода и в соответствии с положениями Правил розничных рынков определять в порядке, определ</w:t>
      </w:r>
      <w:r w:rsidR="00B06FBE" w:rsidRPr="003E135A">
        <w:rPr>
          <w:sz w:val="24"/>
          <w:szCs w:val="24"/>
        </w:rPr>
        <w:t>енном Сторонами в Приложении № 7</w:t>
      </w:r>
      <w:r w:rsidRPr="003E135A">
        <w:rPr>
          <w:sz w:val="24"/>
          <w:szCs w:val="24"/>
        </w:rPr>
        <w:t xml:space="preserve"> к настоящему Договору, объемы поставленной Потребителям электроэнергии и направлять Заказчику соответствующие сведения.</w:t>
      </w:r>
    </w:p>
    <w:p w:rsidR="00153BDD"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Привести в соответствие с требованиями, установленными Правилами оптового рынка, принадлежащие </w:t>
      </w:r>
      <w:r w:rsidRPr="003B2146">
        <w:rPr>
          <w:sz w:val="24"/>
          <w:szCs w:val="24"/>
        </w:rPr>
        <w:t>Исполнителю</w:t>
      </w:r>
      <w:r w:rsidR="009027BA" w:rsidRPr="003B2146">
        <w:rPr>
          <w:sz w:val="24"/>
          <w:szCs w:val="24"/>
        </w:rPr>
        <w:t xml:space="preserve"> </w:t>
      </w:r>
      <w:r w:rsidR="000E16FB">
        <w:rPr>
          <w:sz w:val="24"/>
          <w:szCs w:val="24"/>
        </w:rPr>
        <w:t xml:space="preserve">и (или) соответствующему </w:t>
      </w:r>
      <w:r w:rsidR="000E16FB" w:rsidRPr="008D4394">
        <w:rPr>
          <w:i/>
          <w:sz w:val="24"/>
          <w:szCs w:val="24"/>
        </w:rPr>
        <w:t>ТСО</w:t>
      </w:r>
      <w:r w:rsidR="000E16FB">
        <w:rPr>
          <w:sz w:val="24"/>
          <w:szCs w:val="24"/>
        </w:rPr>
        <w:t xml:space="preserve"> </w:t>
      </w:r>
      <w:r w:rsidRPr="003B2146">
        <w:rPr>
          <w:sz w:val="24"/>
          <w:szCs w:val="24"/>
        </w:rPr>
        <w:t>системы</w:t>
      </w:r>
      <w:r w:rsidRPr="003E135A">
        <w:rPr>
          <w:sz w:val="24"/>
          <w:szCs w:val="24"/>
        </w:rPr>
        <w:t xml:space="preserve"> коммерческого учета электроэнергии, находящиеся в границах балансовой принадлежности </w:t>
      </w:r>
      <w:r w:rsidRPr="003B2146">
        <w:rPr>
          <w:sz w:val="24"/>
          <w:szCs w:val="24"/>
        </w:rPr>
        <w:t xml:space="preserve">Исполнителя </w:t>
      </w:r>
      <w:r w:rsidR="000E16FB">
        <w:rPr>
          <w:sz w:val="24"/>
          <w:szCs w:val="24"/>
        </w:rPr>
        <w:t xml:space="preserve">и (или) ТСО </w:t>
      </w:r>
      <w:r w:rsidRPr="003B2146">
        <w:rPr>
          <w:sz w:val="24"/>
          <w:szCs w:val="24"/>
        </w:rPr>
        <w:t>и используемые</w:t>
      </w:r>
      <w:r w:rsidRPr="003E135A">
        <w:rPr>
          <w:sz w:val="24"/>
          <w:szCs w:val="24"/>
        </w:rPr>
        <w:t xml:space="preserve"> для определения объемов электроэнергии, приобретаемой Заказчиком на оптовом рынке электроэнергии (мощности)</w:t>
      </w:r>
      <w:r w:rsidR="003F10A4">
        <w:rPr>
          <w:sz w:val="24"/>
          <w:szCs w:val="24"/>
        </w:rPr>
        <w:t>.</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Разрабатывать в установленном нормами действующего законодательства РФ порядке ежегодные графики аварийного ограничения. </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3.3.6. настоящего Договора. Обязанность по доведению указанной информации до Потребителей несет Заказчик.</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Направлять Заказчику </w:t>
      </w:r>
      <w:r w:rsidR="00CF3CA1" w:rsidRPr="003E135A">
        <w:rPr>
          <w:sz w:val="24"/>
          <w:szCs w:val="24"/>
        </w:rPr>
        <w:t xml:space="preserve">самостоятельно </w:t>
      </w:r>
      <w:r w:rsidRPr="003E135A">
        <w:rPr>
          <w:sz w:val="24"/>
          <w:szCs w:val="24"/>
        </w:rPr>
        <w:t xml:space="preserve">в </w:t>
      </w:r>
      <w:r w:rsidR="00A24AA9" w:rsidRPr="003E135A">
        <w:rPr>
          <w:sz w:val="24"/>
          <w:szCs w:val="24"/>
        </w:rPr>
        <w:t>10</w:t>
      </w:r>
      <w:r w:rsidRPr="003E135A">
        <w:rPr>
          <w:sz w:val="24"/>
          <w:szCs w:val="24"/>
        </w:rPr>
        <w:t xml:space="preserve"> дневный срок ответы на поступившие от Заказчика жалобы и заявления Потребителей по вопросам передачи электрической энергии.</w:t>
      </w:r>
    </w:p>
    <w:p w:rsidR="0087096E" w:rsidRPr="003E135A" w:rsidRDefault="00601034"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Урегулировать отношения</w:t>
      </w:r>
      <w:r w:rsidR="009027BA" w:rsidRPr="003E135A">
        <w:rPr>
          <w:sz w:val="24"/>
          <w:szCs w:val="24"/>
        </w:rPr>
        <w:t xml:space="preserve"> по передаче электрической энергии</w:t>
      </w:r>
      <w:r w:rsidRPr="003E135A">
        <w:rPr>
          <w:sz w:val="24"/>
          <w:szCs w:val="24"/>
        </w:rPr>
        <w:t xml:space="preserve">, </w:t>
      </w:r>
      <w:r w:rsidR="009027BA" w:rsidRPr="003E135A">
        <w:rPr>
          <w:sz w:val="24"/>
          <w:szCs w:val="24"/>
        </w:rPr>
        <w:t xml:space="preserve">а так же </w:t>
      </w:r>
      <w:r w:rsidRPr="003E135A">
        <w:rPr>
          <w:sz w:val="24"/>
          <w:szCs w:val="24"/>
        </w:rPr>
        <w:t xml:space="preserve">связанные с оперативно-диспетчерским управлением и коммерческим учетом с </w:t>
      </w:r>
      <w:r w:rsidR="006350A2" w:rsidRPr="003E135A">
        <w:rPr>
          <w:sz w:val="24"/>
          <w:szCs w:val="24"/>
        </w:rPr>
        <w:t>ТСО</w:t>
      </w:r>
      <w:r w:rsidRPr="003E135A">
        <w:rPr>
          <w:sz w:val="24"/>
          <w:szCs w:val="24"/>
        </w:rPr>
        <w:t xml:space="preserve">, </w:t>
      </w:r>
      <w:r w:rsidR="009027BA" w:rsidRPr="003E135A">
        <w:rPr>
          <w:sz w:val="24"/>
          <w:szCs w:val="24"/>
        </w:rPr>
        <w:t xml:space="preserve">в отношении </w:t>
      </w:r>
      <w:r w:rsidR="0054521A" w:rsidRPr="003E135A">
        <w:rPr>
          <w:sz w:val="24"/>
          <w:szCs w:val="24"/>
        </w:rPr>
        <w:t>п</w:t>
      </w:r>
      <w:r w:rsidRPr="003E135A">
        <w:rPr>
          <w:sz w:val="24"/>
          <w:szCs w:val="24"/>
        </w:rPr>
        <w:t>отребител</w:t>
      </w:r>
      <w:r w:rsidR="0054521A" w:rsidRPr="003E135A">
        <w:rPr>
          <w:sz w:val="24"/>
          <w:szCs w:val="24"/>
        </w:rPr>
        <w:t>ей Заказчика</w:t>
      </w:r>
      <w:r w:rsidR="00111896">
        <w:rPr>
          <w:sz w:val="24"/>
          <w:szCs w:val="24"/>
        </w:rPr>
        <w:t xml:space="preserve">, </w:t>
      </w:r>
      <w:r w:rsidR="00111896" w:rsidRPr="00F17A08">
        <w:rPr>
          <w:sz w:val="24"/>
          <w:szCs w:val="24"/>
        </w:rPr>
        <w:t>а так же урегулировать отношения, связанные с передачей электроэнергии, с иными смежными сетевыми организациями, электрические сети которых имеют последовательное взаимное соединение и используются для поставок электрической энергии в сеть Исполнителя</w:t>
      </w:r>
      <w:r w:rsidR="00830B02">
        <w:rPr>
          <w:sz w:val="24"/>
          <w:szCs w:val="24"/>
        </w:rPr>
        <w:t xml:space="preserve"> и (или) ТСО.</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Осуществлять в соответствии с порядком, установленным законодательством РФ, контроль качества электроэнергии, показатели кот</w:t>
      </w:r>
      <w:r w:rsidR="00780BC0" w:rsidRPr="003E135A">
        <w:rPr>
          <w:sz w:val="24"/>
          <w:szCs w:val="24"/>
        </w:rPr>
        <w:t>орой определяются ГОСТ 13109-97 и</w:t>
      </w:r>
      <w:r w:rsidRPr="003E135A">
        <w:rPr>
          <w:sz w:val="24"/>
          <w:szCs w:val="24"/>
        </w:rPr>
        <w:t xml:space="preserve"> иными обязательными требованиями; </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 </w:t>
      </w:r>
      <w:r w:rsidR="00C94D93" w:rsidRPr="003E135A">
        <w:rPr>
          <w:sz w:val="24"/>
          <w:szCs w:val="24"/>
        </w:rPr>
        <w:t>Незамедлительно ставить Заказчика в известность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601034" w:rsidRPr="003E135A" w:rsidRDefault="00601034"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Согласовывать с Потребителями и уведомлять Заказчика о сроках проведения ремонтных работ на принадлежащих Исполнителю</w:t>
      </w:r>
      <w:r w:rsidR="0054521A" w:rsidRPr="003E135A">
        <w:rPr>
          <w:sz w:val="24"/>
          <w:szCs w:val="24"/>
        </w:rPr>
        <w:t xml:space="preserve"> и (или) </w:t>
      </w:r>
      <w:r w:rsidR="0054521A" w:rsidRPr="008D4394">
        <w:rPr>
          <w:sz w:val="24"/>
          <w:szCs w:val="24"/>
        </w:rPr>
        <w:t xml:space="preserve">соответствующему </w:t>
      </w:r>
      <w:r w:rsidR="0054521A" w:rsidRPr="008D4394">
        <w:rPr>
          <w:i/>
          <w:sz w:val="24"/>
          <w:szCs w:val="24"/>
        </w:rPr>
        <w:t>ТСО</w:t>
      </w:r>
      <w:r w:rsidR="008D4394" w:rsidRPr="008D4394">
        <w:rPr>
          <w:i/>
          <w:sz w:val="24"/>
          <w:szCs w:val="24"/>
        </w:rPr>
        <w:t xml:space="preserve"> </w:t>
      </w:r>
      <w:r w:rsidR="0054521A" w:rsidRPr="003E135A">
        <w:rPr>
          <w:sz w:val="24"/>
          <w:szCs w:val="24"/>
        </w:rPr>
        <w:t xml:space="preserve"> </w:t>
      </w:r>
      <w:r w:rsidRPr="003E135A">
        <w:rPr>
          <w:sz w:val="24"/>
          <w:szCs w:val="24"/>
        </w:rPr>
        <w:t>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w:t>
      </w:r>
      <w:r w:rsidR="00AA21FA" w:rsidRPr="003E135A">
        <w:rPr>
          <w:sz w:val="24"/>
          <w:szCs w:val="24"/>
        </w:rPr>
        <w:t>,</w:t>
      </w:r>
      <w:r w:rsidRPr="003E135A">
        <w:rPr>
          <w:sz w:val="24"/>
          <w:szCs w:val="24"/>
        </w:rPr>
        <w:t xml:space="preserve"> чем за </w:t>
      </w:r>
      <w:r w:rsidR="00AA21FA" w:rsidRPr="003E135A">
        <w:rPr>
          <w:sz w:val="24"/>
          <w:szCs w:val="24"/>
        </w:rPr>
        <w:t>5 дней</w:t>
      </w:r>
      <w:r w:rsidRPr="003E135A">
        <w:rPr>
          <w:sz w:val="24"/>
          <w:szCs w:val="24"/>
        </w:rPr>
        <w:t xml:space="preserve"> до начала данных работ.</w:t>
      </w:r>
    </w:p>
    <w:p w:rsidR="00601034" w:rsidRPr="003E135A" w:rsidRDefault="00601034" w:rsidP="002146E4">
      <w:pPr>
        <w:pStyle w:val="a5"/>
        <w:widowControl/>
        <w:tabs>
          <w:tab w:val="left" w:pos="1276"/>
        </w:tabs>
        <w:autoSpaceDE/>
        <w:autoSpaceDN/>
        <w:ind w:right="-58" w:firstLine="709"/>
        <w:rPr>
          <w:sz w:val="24"/>
          <w:szCs w:val="24"/>
        </w:rPr>
      </w:pPr>
      <w:r w:rsidRPr="003E135A">
        <w:rPr>
          <w:sz w:val="24"/>
          <w:szCs w:val="24"/>
        </w:rPr>
        <w:t xml:space="preserve">Кроме того, Исполнитель должен предоставлять Заказчику графики плановых ремонтных работ на предстоящий календарный год, в срок не позднее, чем за 15 рабочих дней до начала календарного года, </w:t>
      </w:r>
      <w:r w:rsidR="00B36094" w:rsidRPr="003E135A">
        <w:rPr>
          <w:sz w:val="24"/>
          <w:szCs w:val="24"/>
        </w:rPr>
        <w:t>с разбивкой производимых работ по месяцам</w:t>
      </w:r>
      <w:r w:rsidRPr="003E135A">
        <w:rPr>
          <w:sz w:val="24"/>
          <w:szCs w:val="24"/>
        </w:rPr>
        <w:t>.</w:t>
      </w:r>
    </w:p>
    <w:p w:rsidR="00601034" w:rsidRPr="003E135A" w:rsidRDefault="0087096E"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П</w:t>
      </w:r>
      <w:r w:rsidR="00601034" w:rsidRPr="003E135A">
        <w:rPr>
          <w:sz w:val="24"/>
          <w:szCs w:val="24"/>
        </w:rPr>
        <w:t>риостанавливать в порядке, установленном в Приложении № 5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rsidR="00C652ED" w:rsidRPr="003E135A" w:rsidRDefault="00601034" w:rsidP="002146E4">
      <w:pPr>
        <w:pStyle w:val="a5"/>
        <w:widowControl/>
        <w:tabs>
          <w:tab w:val="left" w:pos="1276"/>
        </w:tabs>
        <w:autoSpaceDE/>
        <w:autoSpaceDN/>
        <w:ind w:right="-58" w:firstLine="709"/>
        <w:rPr>
          <w:sz w:val="24"/>
          <w:szCs w:val="24"/>
        </w:rPr>
      </w:pPr>
      <w:r w:rsidRPr="003E135A">
        <w:rPr>
          <w:sz w:val="24"/>
          <w:szCs w:val="24"/>
        </w:rPr>
        <w:t xml:space="preserve">Исполнитель </w:t>
      </w:r>
      <w:r w:rsidR="00740018" w:rsidRPr="003E135A">
        <w:rPr>
          <w:sz w:val="24"/>
          <w:szCs w:val="24"/>
        </w:rPr>
        <w:t xml:space="preserve">и (или) </w:t>
      </w:r>
      <w:r w:rsidR="00740018" w:rsidRPr="009D147E">
        <w:rPr>
          <w:i/>
          <w:sz w:val="24"/>
          <w:szCs w:val="24"/>
        </w:rPr>
        <w:t>ТСО,</w:t>
      </w:r>
      <w:r w:rsidR="00740018" w:rsidRPr="003E135A">
        <w:rPr>
          <w:sz w:val="24"/>
          <w:szCs w:val="24"/>
        </w:rPr>
        <w:t xml:space="preserve"> к сетям которой непосредственно присоединены электроустановки Потребителей, </w:t>
      </w:r>
      <w:r w:rsidRPr="003E135A">
        <w:rPr>
          <w:sz w:val="24"/>
          <w:szCs w:val="24"/>
        </w:rPr>
        <w:t xml:space="preserve">обеспечивает контроль за введенными ограничениями режима электропотребления. В случае самовольного возобновления режима электропотребления Потребителем Исполнитель </w:t>
      </w:r>
      <w:r w:rsidR="00740018" w:rsidRPr="003E135A">
        <w:rPr>
          <w:sz w:val="24"/>
          <w:szCs w:val="24"/>
        </w:rPr>
        <w:t xml:space="preserve">и (или) ТСО, к сетям которой </w:t>
      </w:r>
      <w:r w:rsidR="00740018" w:rsidRPr="003E135A">
        <w:rPr>
          <w:sz w:val="24"/>
          <w:szCs w:val="24"/>
        </w:rPr>
        <w:lastRenderedPageBreak/>
        <w:t xml:space="preserve">непосредственно присоединены электроустановки Потребителей, </w:t>
      </w:r>
      <w:r w:rsidRPr="003E135A">
        <w:rPr>
          <w:sz w:val="24"/>
          <w:szCs w:val="24"/>
        </w:rPr>
        <w:t xml:space="preserve">повторно производит ограничение, при этом затраты Исполнителя </w:t>
      </w:r>
      <w:r w:rsidR="00740018" w:rsidRPr="003E135A">
        <w:rPr>
          <w:sz w:val="24"/>
          <w:szCs w:val="24"/>
        </w:rPr>
        <w:t>и (или) соответствующей ТСО</w:t>
      </w:r>
      <w:r w:rsidR="00D02CE0" w:rsidRPr="009D147E">
        <w:rPr>
          <w:i/>
          <w:sz w:val="24"/>
          <w:szCs w:val="24"/>
        </w:rPr>
        <w:t>,</w:t>
      </w:r>
      <w:r w:rsidR="00740018" w:rsidRPr="003E135A">
        <w:rPr>
          <w:sz w:val="24"/>
          <w:szCs w:val="24"/>
        </w:rPr>
        <w:t xml:space="preserve"> </w:t>
      </w:r>
      <w:r w:rsidRPr="003E135A">
        <w:rPr>
          <w:sz w:val="24"/>
          <w:szCs w:val="24"/>
        </w:rPr>
        <w:t xml:space="preserve">понесенные им </w:t>
      </w:r>
      <w:r w:rsidR="0054521A" w:rsidRPr="003E135A">
        <w:rPr>
          <w:sz w:val="24"/>
          <w:szCs w:val="24"/>
        </w:rPr>
        <w:t>в результате</w:t>
      </w:r>
      <w:r w:rsidRPr="003E135A">
        <w:rPr>
          <w:sz w:val="24"/>
          <w:szCs w:val="24"/>
        </w:rPr>
        <w:t xml:space="preserve"> введени</w:t>
      </w:r>
      <w:r w:rsidR="0054521A" w:rsidRPr="003E135A">
        <w:rPr>
          <w:sz w:val="24"/>
          <w:szCs w:val="24"/>
        </w:rPr>
        <w:t>я</w:t>
      </w:r>
      <w:r w:rsidRPr="003E135A">
        <w:rPr>
          <w:sz w:val="24"/>
          <w:szCs w:val="24"/>
        </w:rPr>
        <w:t xml:space="preserve"> повторного ограничения режима пот</w:t>
      </w:r>
      <w:r w:rsidR="002351E5" w:rsidRPr="003E135A">
        <w:rPr>
          <w:sz w:val="24"/>
          <w:szCs w:val="24"/>
        </w:rPr>
        <w:t xml:space="preserve">ребления электрической энергии </w:t>
      </w:r>
      <w:r w:rsidRPr="003E135A">
        <w:rPr>
          <w:sz w:val="24"/>
          <w:szCs w:val="24"/>
        </w:rPr>
        <w:t>тако</w:t>
      </w:r>
      <w:r w:rsidR="002351E5" w:rsidRPr="003E135A">
        <w:rPr>
          <w:sz w:val="24"/>
          <w:szCs w:val="24"/>
        </w:rPr>
        <w:t>му</w:t>
      </w:r>
      <w:r w:rsidRPr="003E135A">
        <w:rPr>
          <w:sz w:val="24"/>
          <w:szCs w:val="24"/>
        </w:rPr>
        <w:t xml:space="preserve"> Потребите</w:t>
      </w:r>
      <w:r w:rsidR="002351E5" w:rsidRPr="003E135A">
        <w:rPr>
          <w:sz w:val="24"/>
          <w:szCs w:val="24"/>
        </w:rPr>
        <w:t>лю</w:t>
      </w:r>
      <w:r w:rsidRPr="003E135A">
        <w:rPr>
          <w:sz w:val="24"/>
          <w:szCs w:val="24"/>
        </w:rPr>
        <w:t xml:space="preserve"> не подлежат оплате Заказчиком, а стоимость объема электроэнергии, потребленн</w:t>
      </w:r>
      <w:r w:rsidR="004819C3" w:rsidRPr="003E135A">
        <w:rPr>
          <w:sz w:val="24"/>
          <w:szCs w:val="24"/>
        </w:rPr>
        <w:t>ого</w:t>
      </w:r>
      <w:r w:rsidRPr="003E135A">
        <w:rPr>
          <w:sz w:val="24"/>
          <w:szCs w:val="24"/>
        </w:rPr>
        <w:t xml:space="preserve"> Потребителем</w:t>
      </w:r>
      <w:r w:rsidR="00B533AA" w:rsidRPr="003E135A">
        <w:rPr>
          <w:sz w:val="24"/>
          <w:szCs w:val="24"/>
        </w:rPr>
        <w:t xml:space="preserve">, </w:t>
      </w:r>
      <w:r w:rsidR="004819C3" w:rsidRPr="003E135A">
        <w:rPr>
          <w:sz w:val="24"/>
          <w:szCs w:val="24"/>
        </w:rPr>
        <w:t xml:space="preserve">которому было введено полное и (или) частичное ограничение режима потребления электроэнергии на </w:t>
      </w:r>
      <w:r w:rsidR="00B533AA" w:rsidRPr="003E135A">
        <w:rPr>
          <w:sz w:val="24"/>
          <w:szCs w:val="24"/>
        </w:rPr>
        <w:t>сетях</w:t>
      </w:r>
      <w:r w:rsidR="004819C3" w:rsidRPr="003E135A">
        <w:rPr>
          <w:sz w:val="24"/>
          <w:szCs w:val="24"/>
        </w:rPr>
        <w:t xml:space="preserve">, принадлежащих </w:t>
      </w:r>
      <w:r w:rsidR="00B533AA" w:rsidRPr="003E135A">
        <w:rPr>
          <w:sz w:val="24"/>
          <w:szCs w:val="24"/>
        </w:rPr>
        <w:t>Исполнител</w:t>
      </w:r>
      <w:r w:rsidR="004819C3" w:rsidRPr="003E135A">
        <w:rPr>
          <w:sz w:val="24"/>
          <w:szCs w:val="24"/>
        </w:rPr>
        <w:t>ю</w:t>
      </w:r>
      <w:r w:rsidR="00D02CE0" w:rsidRPr="003E135A">
        <w:rPr>
          <w:sz w:val="24"/>
          <w:szCs w:val="24"/>
        </w:rPr>
        <w:t xml:space="preserve"> или ТСО</w:t>
      </w:r>
      <w:r w:rsidR="00B533AA" w:rsidRPr="009D147E">
        <w:rPr>
          <w:i/>
          <w:sz w:val="24"/>
          <w:szCs w:val="24"/>
        </w:rPr>
        <w:t>,</w:t>
      </w:r>
      <w:r w:rsidR="00B533AA" w:rsidRPr="003E135A">
        <w:rPr>
          <w:sz w:val="24"/>
          <w:szCs w:val="24"/>
        </w:rPr>
        <w:t xml:space="preserve"> </w:t>
      </w:r>
      <w:r w:rsidRPr="003E135A">
        <w:rPr>
          <w:sz w:val="24"/>
          <w:szCs w:val="24"/>
        </w:rPr>
        <w:t>в случае самовольного возобновления электропотребления, подлежит возмещению Исполнителем Заказчику. В случае, если Исполнитель</w:t>
      </w:r>
      <w:r w:rsidR="00D02CE0" w:rsidRPr="003E135A">
        <w:rPr>
          <w:sz w:val="24"/>
          <w:szCs w:val="24"/>
        </w:rPr>
        <w:t xml:space="preserve"> и (или) ТСО</w:t>
      </w:r>
      <w:r w:rsidR="00D02CE0" w:rsidRPr="009D147E">
        <w:rPr>
          <w:i/>
          <w:sz w:val="24"/>
          <w:szCs w:val="24"/>
        </w:rPr>
        <w:t>,</w:t>
      </w:r>
      <w:r w:rsidR="00D02CE0" w:rsidRPr="003E135A">
        <w:rPr>
          <w:sz w:val="24"/>
          <w:szCs w:val="24"/>
        </w:rPr>
        <w:t xml:space="preserve"> к сетям которой непосредственно присоединены электроустановки Потребителей,</w:t>
      </w:r>
      <w:r w:rsidRPr="003E135A">
        <w:rPr>
          <w:sz w:val="24"/>
          <w:szCs w:val="24"/>
        </w:rPr>
        <w:t xml:space="preserve"> не исполняет или ненадлежащим образом исполняет заявки Заказчика по введению полного и (или) частичного ограничения режима потребления электроэнергии Потребителя,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w:t>
      </w:r>
      <w:r w:rsidR="002B1DE0" w:rsidRPr="003E135A">
        <w:rPr>
          <w:sz w:val="24"/>
          <w:szCs w:val="24"/>
        </w:rPr>
        <w:t xml:space="preserve"> и (или) соответствующей ТСО</w:t>
      </w:r>
      <w:r w:rsidRPr="009D147E">
        <w:rPr>
          <w:i/>
          <w:sz w:val="24"/>
          <w:szCs w:val="24"/>
        </w:rPr>
        <w:t xml:space="preserve"> </w:t>
      </w:r>
      <w:r w:rsidRPr="003E135A">
        <w:rPr>
          <w:sz w:val="24"/>
          <w:szCs w:val="24"/>
        </w:rPr>
        <w:t>полного и (или) частичного ограничения, не включается в объем переданной по настоящему Договору (поставленной Потребителям Заказчика) электроэнергии и подлежит оплате Исполнителем. В этом случае</w:t>
      </w:r>
      <w:r w:rsidR="009D147E">
        <w:rPr>
          <w:sz w:val="24"/>
          <w:szCs w:val="24"/>
        </w:rPr>
        <w:t>,</w:t>
      </w:r>
      <w:r w:rsidRPr="003E135A">
        <w:rPr>
          <w:sz w:val="24"/>
          <w:szCs w:val="24"/>
        </w:rPr>
        <w:t xml:space="preserve"> между Заказчиком и Исполнителем заключается соглашение о передаче от Заказчика Исполнителю права требования с Потребителя стоимости электроэнергии, потребленной с даты планируемого ограничения режима потребления до даты фактического ограничения</w:t>
      </w:r>
      <w:r w:rsidR="00D21F4F" w:rsidRPr="003E135A">
        <w:rPr>
          <w:sz w:val="24"/>
          <w:szCs w:val="24"/>
        </w:rPr>
        <w:t>.</w:t>
      </w:r>
      <w:r w:rsidR="00C652ED" w:rsidRPr="003E135A">
        <w:rPr>
          <w:sz w:val="24"/>
          <w:szCs w:val="24"/>
        </w:rPr>
        <w:t xml:space="preserve"> </w:t>
      </w:r>
    </w:p>
    <w:p w:rsidR="00C652ED" w:rsidRPr="003E135A" w:rsidRDefault="00C652ED" w:rsidP="002146E4">
      <w:pPr>
        <w:pStyle w:val="a5"/>
        <w:widowControl/>
        <w:tabs>
          <w:tab w:val="left" w:pos="1276"/>
        </w:tabs>
        <w:autoSpaceDE/>
        <w:autoSpaceDN/>
        <w:ind w:right="-58" w:firstLine="709"/>
        <w:rPr>
          <w:sz w:val="24"/>
          <w:szCs w:val="24"/>
        </w:rPr>
      </w:pPr>
      <w:r w:rsidRPr="003E135A">
        <w:rPr>
          <w:sz w:val="24"/>
          <w:szCs w:val="24"/>
        </w:rPr>
        <w:t>В случае неисполнения заявки по введению полного и (или) частичного ограничения режима потребления, связанного с запретом на проведении данных действий системным операто</w:t>
      </w:r>
      <w:r w:rsidR="006A40F4" w:rsidRPr="003E135A">
        <w:rPr>
          <w:sz w:val="24"/>
          <w:szCs w:val="24"/>
        </w:rPr>
        <w:t>ром (ОАО «СО</w:t>
      </w:r>
      <w:r w:rsidR="00A05070">
        <w:rPr>
          <w:sz w:val="24"/>
          <w:szCs w:val="24"/>
        </w:rPr>
        <w:t xml:space="preserve"> ЕЭС»</w:t>
      </w:r>
      <w:r w:rsidRPr="003E135A">
        <w:rPr>
          <w:sz w:val="24"/>
          <w:szCs w:val="24"/>
        </w:rPr>
        <w:t>, либо другая уполномоченная организация)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 полного и (или) частичного ограничения, включается в объем переданной по настоящему Договору (поставленной Потребителям Заказчика) электроэнергии.</w:t>
      </w:r>
    </w:p>
    <w:p w:rsidR="0087096E" w:rsidRPr="006D3E14" w:rsidRDefault="00C006E1" w:rsidP="002146E4">
      <w:pPr>
        <w:pStyle w:val="a5"/>
        <w:widowControl/>
        <w:numPr>
          <w:ilvl w:val="2"/>
          <w:numId w:val="10"/>
        </w:numPr>
        <w:tabs>
          <w:tab w:val="left" w:pos="1276"/>
        </w:tabs>
        <w:autoSpaceDE/>
        <w:autoSpaceDN/>
        <w:ind w:left="0" w:right="-58" w:firstLine="709"/>
        <w:rPr>
          <w:sz w:val="24"/>
          <w:szCs w:val="24"/>
        </w:rPr>
      </w:pPr>
      <w:r w:rsidRPr="006D3E14">
        <w:rPr>
          <w:sz w:val="24"/>
          <w:szCs w:val="24"/>
        </w:rPr>
        <w:t>Проводить проверки состояния приборов учета Потребителей Заказчика в соответствии с согласованным Сторонами графиком проведения п</w:t>
      </w:r>
      <w:r w:rsidR="00B06FBE" w:rsidRPr="006D3E14">
        <w:rPr>
          <w:sz w:val="24"/>
          <w:szCs w:val="24"/>
        </w:rPr>
        <w:t>роверок (согласно Приложению № 7</w:t>
      </w:r>
      <w:r w:rsidRPr="006D3E14">
        <w:rPr>
          <w:sz w:val="24"/>
          <w:szCs w:val="24"/>
        </w:rPr>
        <w:t xml:space="preserve"> к настоящему Договору), а также по заявкам Заказчика.</w:t>
      </w:r>
    </w:p>
    <w:p w:rsidR="0087096E" w:rsidRPr="003E135A" w:rsidRDefault="00EF3625"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Оплачивать стоимость электроэнергии, приобретаемой Исполнителем в целях компенсации потерь электроэнергии в принадлежащих ему сетях в соответствии с условиями настоящего Договора</w:t>
      </w:r>
      <w:r w:rsidR="0087096E" w:rsidRPr="003E135A">
        <w:rPr>
          <w:sz w:val="24"/>
          <w:szCs w:val="24"/>
        </w:rPr>
        <w:t>.</w:t>
      </w:r>
    </w:p>
    <w:p w:rsidR="00C006E1" w:rsidRPr="003E135A" w:rsidRDefault="008844C8"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Направлять Заказчику для оформления подписанный руководителем, главным бухгалтером и скрепленный печатью Исполнителя Акт сверки </w:t>
      </w:r>
      <w:r w:rsidR="007A69E1">
        <w:rPr>
          <w:sz w:val="24"/>
          <w:szCs w:val="24"/>
        </w:rPr>
        <w:t xml:space="preserve">взаимных </w:t>
      </w:r>
      <w:r w:rsidRPr="003E135A">
        <w:rPr>
          <w:sz w:val="24"/>
          <w:szCs w:val="24"/>
        </w:rPr>
        <w:t xml:space="preserve">расчетов </w:t>
      </w:r>
      <w:r w:rsidR="007A69E1">
        <w:rPr>
          <w:sz w:val="24"/>
          <w:szCs w:val="24"/>
        </w:rPr>
        <w:t>за услуги п</w:t>
      </w:r>
      <w:r w:rsidRPr="003E135A">
        <w:rPr>
          <w:sz w:val="24"/>
          <w:szCs w:val="24"/>
        </w:rPr>
        <w:t>о передаче электроэнергии и по покупке электроэнергии в целях компенсации потерь до 18 числа месяца, следующего за расчетным</w:t>
      </w:r>
      <w:r w:rsidR="00BD2BB5">
        <w:rPr>
          <w:sz w:val="24"/>
          <w:szCs w:val="24"/>
        </w:rPr>
        <w:t xml:space="preserve"> кварталом и (или) по запросу Заказчика</w:t>
      </w:r>
      <w:r w:rsidR="00C006E1" w:rsidRPr="003E135A">
        <w:rPr>
          <w:sz w:val="24"/>
          <w:szCs w:val="24"/>
        </w:rPr>
        <w:t>.</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Ежемесячно, до 4</w:t>
      </w:r>
      <w:r w:rsidR="00C2774A" w:rsidRPr="003E135A">
        <w:rPr>
          <w:sz w:val="24"/>
          <w:szCs w:val="24"/>
        </w:rPr>
        <w:t>-го</w:t>
      </w:r>
      <w:r w:rsidR="00A52C44" w:rsidRPr="003E135A">
        <w:rPr>
          <w:sz w:val="24"/>
          <w:szCs w:val="24"/>
        </w:rPr>
        <w:t xml:space="preserve"> рабочего</w:t>
      </w:r>
      <w:r w:rsidRPr="003E135A">
        <w:rPr>
          <w:sz w:val="24"/>
          <w:szCs w:val="24"/>
        </w:rPr>
        <w:t xml:space="preserve"> </w:t>
      </w:r>
      <w:r w:rsidR="00C2774A" w:rsidRPr="003E135A">
        <w:rPr>
          <w:sz w:val="24"/>
          <w:szCs w:val="24"/>
        </w:rPr>
        <w:t>дня</w:t>
      </w:r>
      <w:r w:rsidRPr="003E135A">
        <w:rPr>
          <w:sz w:val="24"/>
          <w:szCs w:val="24"/>
        </w:rPr>
        <w:t xml:space="preserve"> месяца, следующего за расчетным</w:t>
      </w:r>
      <w:r w:rsidR="00085B5A" w:rsidRPr="003E135A">
        <w:rPr>
          <w:sz w:val="24"/>
          <w:szCs w:val="24"/>
        </w:rPr>
        <w:t>,</w:t>
      </w:r>
      <w:r w:rsidRPr="003E135A">
        <w:rPr>
          <w:sz w:val="24"/>
          <w:szCs w:val="24"/>
        </w:rPr>
        <w:t xml:space="preserve"> представлять Заказчику </w:t>
      </w:r>
      <w:r w:rsidR="00D02CE0" w:rsidRPr="003E135A">
        <w:rPr>
          <w:sz w:val="24"/>
          <w:szCs w:val="24"/>
        </w:rPr>
        <w:t xml:space="preserve">самостоятельно </w:t>
      </w:r>
      <w:r w:rsidRPr="003E135A">
        <w:rPr>
          <w:sz w:val="24"/>
          <w:szCs w:val="24"/>
        </w:rPr>
        <w:t xml:space="preserve">ведомость об объемах электроэнергии, переданной по настоящему Договору (поставленной Потребителям Заказчика) за расчетный период (Приложение № </w:t>
      </w:r>
      <w:r w:rsidR="00B06FBE" w:rsidRPr="003E135A">
        <w:rPr>
          <w:sz w:val="24"/>
          <w:szCs w:val="24"/>
        </w:rPr>
        <w:t>7</w:t>
      </w:r>
      <w:r w:rsidRPr="003E135A">
        <w:rPr>
          <w:sz w:val="24"/>
          <w:szCs w:val="24"/>
        </w:rPr>
        <w:t xml:space="preserve"> к настоящему Договору), а также по отдельному запросу – представлять Заказчику </w:t>
      </w:r>
      <w:r w:rsidR="001B1D6E" w:rsidRPr="003E135A">
        <w:rPr>
          <w:sz w:val="24"/>
          <w:szCs w:val="24"/>
        </w:rPr>
        <w:t xml:space="preserve">самостоятельно </w:t>
      </w:r>
      <w:r w:rsidRPr="003E135A">
        <w:rPr>
          <w:sz w:val="24"/>
          <w:szCs w:val="24"/>
        </w:rPr>
        <w:t>первичную документацию по снятию показаний приборов учета/расчету объемов переданной (поставленной) электроэнергии в трехдневный срок по 20% точек поставки, в 10-дневный срок – по оставшимся точкам поставки.</w:t>
      </w:r>
    </w:p>
    <w:p w:rsidR="00192D02" w:rsidRPr="003E135A" w:rsidRDefault="00192D02"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Предоставлять Заказчику форму государственной статистической отчётности №46-ээ </w:t>
      </w:r>
      <w:r w:rsidR="0094138A" w:rsidRPr="003E135A">
        <w:rPr>
          <w:sz w:val="24"/>
          <w:szCs w:val="24"/>
        </w:rPr>
        <w:t xml:space="preserve">(передача) </w:t>
      </w:r>
      <w:r w:rsidRPr="003E135A">
        <w:rPr>
          <w:sz w:val="24"/>
          <w:szCs w:val="24"/>
        </w:rPr>
        <w:t>в срок до 25 числа месяца, следующего за отчётным в соответствии с п.6 «Правил</w:t>
      </w:r>
      <w:r w:rsidR="0094138A" w:rsidRPr="003E135A">
        <w:rPr>
          <w:sz w:val="24"/>
          <w:szCs w:val="24"/>
        </w:rP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объёмов потребления от договорных, а также возмещения расходов в связи с изменением договорного объёма потребления электрической энергии</w:t>
      </w:r>
      <w:r w:rsidRPr="003E135A">
        <w:rPr>
          <w:sz w:val="24"/>
          <w:szCs w:val="24"/>
        </w:rPr>
        <w:t>»</w:t>
      </w:r>
      <w:r w:rsidR="0094138A" w:rsidRPr="003E135A">
        <w:rPr>
          <w:sz w:val="24"/>
          <w:szCs w:val="24"/>
        </w:rPr>
        <w:t>, утверждённых Приказом ФСТ РФ от 21.08.2007 № 166-э/1.</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Исполнитель вправе осуществлять проверку достоверности данных</w:t>
      </w:r>
      <w:r w:rsidR="00085B5A" w:rsidRPr="003E135A">
        <w:rPr>
          <w:sz w:val="24"/>
          <w:szCs w:val="24"/>
        </w:rPr>
        <w:t>,</w:t>
      </w:r>
      <w:r w:rsidRPr="003E135A">
        <w:rPr>
          <w:sz w:val="24"/>
          <w:szCs w:val="24"/>
        </w:rPr>
        <w:t xml:space="preserve"> представленных Заказчиком в соответствии с п. 3.2.7.</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lastRenderedPageBreak/>
        <w:t xml:space="preserve">Осуществлять </w:t>
      </w:r>
      <w:r w:rsidR="00B72557" w:rsidRPr="003E135A">
        <w:rPr>
          <w:sz w:val="24"/>
          <w:szCs w:val="24"/>
        </w:rPr>
        <w:t xml:space="preserve">самостоятельно </w:t>
      </w:r>
      <w:r w:rsidR="002B1DE0" w:rsidRPr="003E135A">
        <w:rPr>
          <w:sz w:val="24"/>
          <w:szCs w:val="24"/>
        </w:rPr>
        <w:t>и (</w:t>
      </w:r>
      <w:r w:rsidR="00B72557" w:rsidRPr="003E135A">
        <w:rPr>
          <w:sz w:val="24"/>
          <w:szCs w:val="24"/>
        </w:rPr>
        <w:t>или</w:t>
      </w:r>
      <w:r w:rsidR="002B1DE0" w:rsidRPr="003E135A">
        <w:rPr>
          <w:sz w:val="24"/>
          <w:szCs w:val="24"/>
        </w:rPr>
        <w:t>)</w:t>
      </w:r>
      <w:r w:rsidR="00B72557" w:rsidRPr="003E135A">
        <w:rPr>
          <w:sz w:val="24"/>
          <w:szCs w:val="24"/>
        </w:rPr>
        <w:t xml:space="preserve"> с привлечением ТСО </w:t>
      </w:r>
      <w:r w:rsidRPr="003E135A">
        <w:rPr>
          <w:sz w:val="24"/>
          <w:szCs w:val="24"/>
        </w:rPr>
        <w:t xml:space="preserve">(при наличии для этого необходимых средств и оборудования) контроль соблюдения </w:t>
      </w:r>
      <w:r w:rsidR="00B13532" w:rsidRPr="003E135A">
        <w:rPr>
          <w:sz w:val="24"/>
          <w:szCs w:val="24"/>
        </w:rPr>
        <w:t>П</w:t>
      </w:r>
      <w:r w:rsidRPr="003E135A">
        <w:rPr>
          <w:sz w:val="24"/>
          <w:szCs w:val="24"/>
        </w:rPr>
        <w:t xml:space="preserve">отребителями величин договорной </w:t>
      </w:r>
      <w:r w:rsidR="00591D05" w:rsidRPr="003E135A">
        <w:rPr>
          <w:sz w:val="24"/>
          <w:szCs w:val="24"/>
        </w:rPr>
        <w:t>заявленной и предельной максимальной</w:t>
      </w:r>
      <w:r w:rsidRPr="003E135A">
        <w:rPr>
          <w:sz w:val="24"/>
          <w:szCs w:val="24"/>
        </w:rPr>
        <w:t xml:space="preserve"> мощности.</w:t>
      </w:r>
    </w:p>
    <w:p w:rsidR="00C006E1" w:rsidRPr="00320303" w:rsidRDefault="00C006E1" w:rsidP="00320303">
      <w:pPr>
        <w:pStyle w:val="a5"/>
        <w:widowControl/>
        <w:numPr>
          <w:ilvl w:val="2"/>
          <w:numId w:val="10"/>
        </w:numPr>
        <w:tabs>
          <w:tab w:val="clear" w:pos="720"/>
          <w:tab w:val="left" w:pos="1276"/>
          <w:tab w:val="num" w:pos="1560"/>
        </w:tabs>
        <w:autoSpaceDE/>
        <w:autoSpaceDN/>
        <w:ind w:left="0" w:right="-58" w:firstLine="709"/>
        <w:rPr>
          <w:sz w:val="24"/>
          <w:szCs w:val="24"/>
        </w:rPr>
      </w:pPr>
      <w:r w:rsidRPr="00320303">
        <w:rPr>
          <w:sz w:val="24"/>
          <w:szCs w:val="24"/>
        </w:rPr>
        <w:t xml:space="preserve">Осуществлять </w:t>
      </w:r>
      <w:r w:rsidR="00B72557" w:rsidRPr="00320303">
        <w:rPr>
          <w:sz w:val="24"/>
          <w:szCs w:val="24"/>
        </w:rPr>
        <w:t xml:space="preserve">самостоятельно </w:t>
      </w:r>
      <w:r w:rsidR="002B1DE0" w:rsidRPr="00320303">
        <w:rPr>
          <w:sz w:val="24"/>
          <w:szCs w:val="24"/>
        </w:rPr>
        <w:t>и (</w:t>
      </w:r>
      <w:r w:rsidR="00B72557" w:rsidRPr="00320303">
        <w:rPr>
          <w:sz w:val="24"/>
          <w:szCs w:val="24"/>
        </w:rPr>
        <w:t>или</w:t>
      </w:r>
      <w:r w:rsidR="002B1DE0" w:rsidRPr="00320303">
        <w:rPr>
          <w:sz w:val="24"/>
          <w:szCs w:val="24"/>
        </w:rPr>
        <w:t>)</w:t>
      </w:r>
      <w:r w:rsidR="00B72557" w:rsidRPr="00320303">
        <w:rPr>
          <w:sz w:val="24"/>
          <w:szCs w:val="24"/>
        </w:rPr>
        <w:t xml:space="preserve"> с привлечением ТСО </w:t>
      </w:r>
      <w:r w:rsidRPr="00320303">
        <w:rPr>
          <w:sz w:val="24"/>
          <w:szCs w:val="24"/>
        </w:rPr>
        <w:t xml:space="preserve">(при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w:t>
      </w:r>
      <w:r w:rsidR="00B13532" w:rsidRPr="00320303">
        <w:rPr>
          <w:sz w:val="24"/>
          <w:szCs w:val="24"/>
        </w:rPr>
        <w:t>Заказчика и соблюдения П</w:t>
      </w:r>
      <w:r w:rsidRPr="00320303">
        <w:rPr>
          <w:sz w:val="24"/>
          <w:szCs w:val="24"/>
        </w:rPr>
        <w:t xml:space="preserve">отребителями предельных значений соотношения потребления </w:t>
      </w:r>
      <w:r w:rsidR="00B13532" w:rsidRPr="00320303">
        <w:rPr>
          <w:sz w:val="24"/>
          <w:szCs w:val="24"/>
        </w:rPr>
        <w:t>активной и реактивной мощности</w:t>
      </w:r>
      <w:r w:rsidRPr="00320303">
        <w:rPr>
          <w:sz w:val="24"/>
          <w:szCs w:val="24"/>
        </w:rPr>
        <w:t>.</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Уведомлять Заказчика о фактах превышения потребителями величин договорной </w:t>
      </w:r>
      <w:r w:rsidR="00591D05" w:rsidRPr="003E135A">
        <w:rPr>
          <w:sz w:val="24"/>
          <w:szCs w:val="24"/>
        </w:rPr>
        <w:t xml:space="preserve">заявленной и </w:t>
      </w:r>
      <w:r w:rsidRPr="003E135A">
        <w:rPr>
          <w:sz w:val="24"/>
          <w:szCs w:val="24"/>
        </w:rPr>
        <w:t>предельной максимальной мощности</w:t>
      </w:r>
      <w:r w:rsidR="008F79E9" w:rsidRPr="003E135A">
        <w:rPr>
          <w:sz w:val="24"/>
          <w:szCs w:val="24"/>
        </w:rPr>
        <w:t>.</w:t>
      </w:r>
    </w:p>
    <w:p w:rsidR="00714E7E" w:rsidRPr="003E135A" w:rsidRDefault="00C006E1" w:rsidP="002146E4">
      <w:pPr>
        <w:pStyle w:val="a5"/>
        <w:numPr>
          <w:ilvl w:val="2"/>
          <w:numId w:val="10"/>
        </w:numPr>
        <w:tabs>
          <w:tab w:val="left" w:pos="1276"/>
        </w:tabs>
        <w:ind w:left="0" w:right="-58" w:firstLine="709"/>
        <w:rPr>
          <w:sz w:val="24"/>
          <w:szCs w:val="24"/>
        </w:rPr>
      </w:pPr>
      <w:r w:rsidRPr="003E135A">
        <w:rPr>
          <w:sz w:val="24"/>
          <w:szCs w:val="24"/>
        </w:rPr>
        <w:t>И</w:t>
      </w:r>
      <w:r w:rsidR="00714E7E" w:rsidRPr="003E135A">
        <w:rPr>
          <w:sz w:val="24"/>
          <w:szCs w:val="24"/>
        </w:rPr>
        <w:t>сполнитель вправе привлекать третьих лиц для исполнения обязательств,</w:t>
      </w:r>
      <w:r w:rsidR="00714E7E" w:rsidRPr="003E135A">
        <w:rPr>
          <w:spacing w:val="-5"/>
          <w:sz w:val="24"/>
          <w:szCs w:val="24"/>
        </w:rPr>
        <w:t xml:space="preserve"> </w:t>
      </w:r>
      <w:r w:rsidR="00714E7E" w:rsidRPr="003E135A">
        <w:rPr>
          <w:sz w:val="24"/>
          <w:szCs w:val="24"/>
        </w:rPr>
        <w:t>установленных настоящим договором.</w:t>
      </w:r>
    </w:p>
    <w:p w:rsidR="00C006E1" w:rsidRPr="003E135A" w:rsidRDefault="00714E7E" w:rsidP="002146E4">
      <w:pPr>
        <w:pStyle w:val="a5"/>
        <w:widowControl/>
        <w:tabs>
          <w:tab w:val="left" w:pos="1276"/>
        </w:tabs>
        <w:autoSpaceDE/>
        <w:autoSpaceDN/>
        <w:ind w:right="-58" w:firstLine="709"/>
        <w:rPr>
          <w:sz w:val="24"/>
          <w:szCs w:val="24"/>
        </w:rPr>
      </w:pPr>
      <w:r w:rsidRPr="003E135A">
        <w:rPr>
          <w:sz w:val="24"/>
          <w:szCs w:val="24"/>
        </w:rPr>
        <w:t>При этом Исполнитель несет ответственность перед Заказчиком за действия третьих лиц при выполнении указанных обязательств</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Обеспечить беспрепятственный допуск уполномоченных представителей Заказчика (Администратора торговой системы оптового рынка электроэнергии (мощности)), к расчетным (контрольным) приборам учета электроэнергии (мощности), которые расположены на объектах электросетевого хозяйства Исполнителя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
    <w:p w:rsidR="00AB4C91" w:rsidRPr="003E135A" w:rsidRDefault="00AB4C9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 xml:space="preserve">Исполнитель </w:t>
      </w:r>
      <w:r w:rsidR="00657F9B" w:rsidRPr="003E135A">
        <w:rPr>
          <w:sz w:val="24"/>
          <w:szCs w:val="24"/>
        </w:rPr>
        <w:t xml:space="preserve">и (или) </w:t>
      </w:r>
      <w:r w:rsidR="00657F9B" w:rsidRPr="000C6D57">
        <w:rPr>
          <w:i/>
          <w:sz w:val="24"/>
          <w:szCs w:val="24"/>
        </w:rPr>
        <w:t>ТСО</w:t>
      </w:r>
      <w:r w:rsidR="000C6D57" w:rsidRPr="000C6D57">
        <w:rPr>
          <w:i/>
          <w:sz w:val="24"/>
          <w:szCs w:val="24"/>
        </w:rPr>
        <w:t xml:space="preserve"> </w:t>
      </w:r>
      <w:r w:rsidR="00657F9B" w:rsidRPr="000C6D57">
        <w:rPr>
          <w:i/>
          <w:sz w:val="24"/>
          <w:szCs w:val="24"/>
        </w:rPr>
        <w:t xml:space="preserve"> </w:t>
      </w:r>
      <w:r w:rsidRPr="006D3E14">
        <w:rPr>
          <w:sz w:val="24"/>
          <w:szCs w:val="24"/>
        </w:rPr>
        <w:t xml:space="preserve">согласовывает </w:t>
      </w:r>
      <w:r w:rsidRPr="000C6D57">
        <w:rPr>
          <w:sz w:val="24"/>
          <w:szCs w:val="24"/>
        </w:rPr>
        <w:t>полученный</w:t>
      </w:r>
      <w:r w:rsidRPr="003E135A">
        <w:rPr>
          <w:sz w:val="24"/>
          <w:szCs w:val="24"/>
        </w:rPr>
        <w:t xml:space="preserve"> от Потребителя расчетный способ определения объема потребления электрической энергии только в случае предварительного согласования </w:t>
      </w:r>
      <w:r w:rsidR="008F79E9" w:rsidRPr="003E135A">
        <w:rPr>
          <w:sz w:val="24"/>
          <w:szCs w:val="24"/>
        </w:rPr>
        <w:t xml:space="preserve">последним </w:t>
      </w:r>
      <w:r w:rsidRPr="003E135A">
        <w:rPr>
          <w:sz w:val="24"/>
          <w:szCs w:val="24"/>
        </w:rPr>
        <w:t>указанного расчетного способа с Заказчик</w:t>
      </w:r>
      <w:r w:rsidR="008F79E9" w:rsidRPr="003E135A">
        <w:rPr>
          <w:sz w:val="24"/>
          <w:szCs w:val="24"/>
        </w:rPr>
        <w:t>ом</w:t>
      </w:r>
      <w:r w:rsidRPr="003E135A">
        <w:rPr>
          <w:sz w:val="24"/>
          <w:szCs w:val="24"/>
        </w:rPr>
        <w:t>.</w:t>
      </w:r>
    </w:p>
    <w:p w:rsidR="00D8307B" w:rsidRPr="003E135A" w:rsidRDefault="00D8307B"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О</w:t>
      </w:r>
      <w:r w:rsidR="00C6624A" w:rsidRPr="003E135A">
        <w:rPr>
          <w:sz w:val="24"/>
          <w:szCs w:val="24"/>
        </w:rPr>
        <w:t>беспечить работоспособность</w:t>
      </w:r>
      <w:r w:rsidRPr="003E135A">
        <w:rPr>
          <w:sz w:val="24"/>
          <w:szCs w:val="24"/>
        </w:rPr>
        <w:t>, сохранность и соблюдение в течение всего срока действия договора эксплутационных требований</w:t>
      </w:r>
      <w:r w:rsidR="0022210B" w:rsidRPr="003E135A">
        <w:rPr>
          <w:sz w:val="24"/>
          <w:szCs w:val="24"/>
        </w:rPr>
        <w:t>,</w:t>
      </w:r>
      <w:r w:rsidRPr="003E135A">
        <w:rPr>
          <w:sz w:val="24"/>
          <w:szCs w:val="24"/>
        </w:rPr>
        <w:t xml:space="preserve"> </w:t>
      </w:r>
      <w:r w:rsidR="0022210B" w:rsidRPr="003E135A">
        <w:rPr>
          <w:sz w:val="24"/>
          <w:szCs w:val="24"/>
        </w:rPr>
        <w:t xml:space="preserve">установленных законодательством РФ, </w:t>
      </w:r>
      <w:r w:rsidRPr="003E135A">
        <w:rPr>
          <w:sz w:val="24"/>
          <w:szCs w:val="24"/>
        </w:rPr>
        <w:t>к приборам учета электрической энергии, в том числе измерительным приборам</w:t>
      </w:r>
      <w:r w:rsidR="00C6624A" w:rsidRPr="003E135A">
        <w:rPr>
          <w:sz w:val="24"/>
          <w:szCs w:val="24"/>
        </w:rPr>
        <w:t>,</w:t>
      </w:r>
      <w:r w:rsidR="0022210B" w:rsidRPr="003E135A">
        <w:rPr>
          <w:sz w:val="24"/>
          <w:szCs w:val="24"/>
        </w:rPr>
        <w:t xml:space="preserve"> находящимся на балансе Исполнителя</w:t>
      </w:r>
      <w:r w:rsidR="002F7F1F">
        <w:rPr>
          <w:sz w:val="24"/>
          <w:szCs w:val="24"/>
        </w:rPr>
        <w:t>.</w:t>
      </w:r>
    </w:p>
    <w:p w:rsidR="00C006E1" w:rsidRPr="003E135A" w:rsidRDefault="00C006E1" w:rsidP="002146E4">
      <w:pPr>
        <w:pStyle w:val="a5"/>
        <w:widowControl/>
        <w:numPr>
          <w:ilvl w:val="2"/>
          <w:numId w:val="10"/>
        </w:numPr>
        <w:tabs>
          <w:tab w:val="left" w:pos="1276"/>
        </w:tabs>
        <w:autoSpaceDE/>
        <w:autoSpaceDN/>
        <w:ind w:left="0" w:right="-58" w:firstLine="709"/>
        <w:rPr>
          <w:sz w:val="24"/>
          <w:szCs w:val="24"/>
        </w:rPr>
      </w:pPr>
      <w:r w:rsidRPr="003E135A">
        <w:rPr>
          <w:sz w:val="24"/>
          <w:szCs w:val="24"/>
        </w:rPr>
        <w:t>Выполнять иные обязательства, предусмотренные настоящим Договором</w:t>
      </w:r>
      <w:r w:rsidR="00E87CA1">
        <w:rPr>
          <w:sz w:val="24"/>
          <w:szCs w:val="24"/>
        </w:rPr>
        <w:t>.</w:t>
      </w:r>
    </w:p>
    <w:p w:rsidR="00C006E1" w:rsidRPr="003E135A" w:rsidRDefault="00C006E1" w:rsidP="00BE6203">
      <w:pPr>
        <w:pStyle w:val="a5"/>
        <w:widowControl/>
        <w:numPr>
          <w:ilvl w:val="0"/>
          <w:numId w:val="10"/>
        </w:numPr>
        <w:autoSpaceDE/>
        <w:autoSpaceDN/>
        <w:spacing w:before="120" w:after="120" w:line="264" w:lineRule="auto"/>
        <w:ind w:left="357" w:right="-57" w:hanging="357"/>
        <w:rPr>
          <w:b/>
          <w:sz w:val="24"/>
          <w:szCs w:val="24"/>
        </w:rPr>
      </w:pPr>
      <w:r w:rsidRPr="003E135A">
        <w:rPr>
          <w:b/>
          <w:sz w:val="24"/>
          <w:szCs w:val="24"/>
        </w:rPr>
        <w:t xml:space="preserve">УЧЕТ ЭЛЕКТРОЭНЕРГИИ </w:t>
      </w:r>
    </w:p>
    <w:p w:rsidR="00C006E1" w:rsidRPr="003E135A" w:rsidRDefault="00085B5A"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Приведенные в Приложени</w:t>
      </w:r>
      <w:r w:rsidR="00E12B90" w:rsidRPr="003E135A">
        <w:rPr>
          <w:sz w:val="24"/>
          <w:szCs w:val="24"/>
        </w:rPr>
        <w:t>и</w:t>
      </w:r>
      <w:r w:rsidRPr="003E135A">
        <w:rPr>
          <w:sz w:val="24"/>
          <w:szCs w:val="24"/>
        </w:rPr>
        <w:t xml:space="preserve"> № </w:t>
      </w:r>
      <w:r w:rsidR="00322F44" w:rsidRPr="003E135A">
        <w:rPr>
          <w:sz w:val="24"/>
          <w:szCs w:val="24"/>
        </w:rPr>
        <w:t>3</w:t>
      </w:r>
      <w:r w:rsidRPr="003E135A">
        <w:rPr>
          <w:sz w:val="24"/>
          <w:szCs w:val="24"/>
        </w:rPr>
        <w:t xml:space="preserve"> к настоящему Договору п</w:t>
      </w:r>
      <w:r w:rsidR="00C006E1" w:rsidRPr="003E135A">
        <w:rPr>
          <w:sz w:val="24"/>
          <w:szCs w:val="24"/>
        </w:rPr>
        <w:t xml:space="preserve">лановое количество электроэнергии, передаваемой Потребителям Заказчика, </w:t>
      </w:r>
      <w:r w:rsidRPr="003E135A">
        <w:rPr>
          <w:sz w:val="24"/>
          <w:szCs w:val="24"/>
        </w:rPr>
        <w:t xml:space="preserve">и величина </w:t>
      </w:r>
      <w:r w:rsidR="00870D1A" w:rsidRPr="003E135A">
        <w:rPr>
          <w:sz w:val="24"/>
          <w:szCs w:val="24"/>
        </w:rPr>
        <w:t xml:space="preserve">заявленной </w:t>
      </w:r>
      <w:r w:rsidR="00870D1A">
        <w:rPr>
          <w:sz w:val="24"/>
          <w:szCs w:val="24"/>
        </w:rPr>
        <w:t>(</w:t>
      </w:r>
      <w:r w:rsidRPr="003E135A">
        <w:rPr>
          <w:sz w:val="24"/>
          <w:szCs w:val="24"/>
        </w:rPr>
        <w:t xml:space="preserve">договорной) мощности </w:t>
      </w:r>
      <w:r w:rsidR="00C006E1" w:rsidRPr="003E135A">
        <w:rPr>
          <w:sz w:val="24"/>
          <w:szCs w:val="24"/>
        </w:rPr>
        <w:t>применя</w:t>
      </w:r>
      <w:r w:rsidRPr="003E135A">
        <w:rPr>
          <w:sz w:val="24"/>
          <w:szCs w:val="24"/>
        </w:rPr>
        <w:t>ю</w:t>
      </w:r>
      <w:r w:rsidR="00C006E1" w:rsidRPr="003E135A">
        <w:rPr>
          <w:sz w:val="24"/>
          <w:szCs w:val="24"/>
        </w:rPr>
        <w:t>тся Сторонами в целях определения размера авансовых платежей.</w:t>
      </w:r>
    </w:p>
    <w:p w:rsidR="00EF3625" w:rsidRPr="003E135A" w:rsidRDefault="00EF3625"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 xml:space="preserve"> Плановый объем электроэнергии, приобретаемой Исполнителем в целях компенсации потерь в принадлежащих ему сетях, с разбивкой по месяцам, включая нормативный объем потерь, определен Сторонами в Приложении № 4 к настоящему Договору. </w:t>
      </w:r>
    </w:p>
    <w:p w:rsidR="00EF3625" w:rsidRPr="003E135A" w:rsidRDefault="00EF3625" w:rsidP="00BE6203">
      <w:pPr>
        <w:pStyle w:val="a5"/>
        <w:widowControl/>
        <w:tabs>
          <w:tab w:val="num" w:pos="1134"/>
        </w:tabs>
        <w:autoSpaceDE/>
        <w:autoSpaceDN/>
        <w:ind w:right="-57" w:firstLine="709"/>
        <w:rPr>
          <w:sz w:val="24"/>
          <w:szCs w:val="24"/>
        </w:rPr>
      </w:pPr>
      <w:r w:rsidRPr="003E135A">
        <w:rPr>
          <w:sz w:val="24"/>
          <w:szCs w:val="24"/>
        </w:rPr>
        <w:t xml:space="preserve">Исполнитель вправе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позднее, чем за 25 дней до даты предлагаемого изменения объема. </w:t>
      </w:r>
    </w:p>
    <w:p w:rsidR="00EF3625" w:rsidRPr="003E135A" w:rsidRDefault="00EF3625" w:rsidP="00BE6203">
      <w:pPr>
        <w:pStyle w:val="a5"/>
        <w:widowControl/>
        <w:tabs>
          <w:tab w:val="num" w:pos="1134"/>
        </w:tabs>
        <w:autoSpaceDE/>
        <w:autoSpaceDN/>
        <w:ind w:right="-57" w:firstLine="709"/>
        <w:rPr>
          <w:sz w:val="24"/>
          <w:szCs w:val="24"/>
        </w:rPr>
      </w:pPr>
      <w:r w:rsidRPr="003E135A">
        <w:rPr>
          <w:sz w:val="24"/>
          <w:szCs w:val="24"/>
        </w:rPr>
        <w:t>Плановый объем электроэнергии, приобретаемой Исполнителем в целях компенсации потерь в принадлежащих ему сетях, применяется Сторонами в целях определения размера авансовых платежей, при этом указанный объем должен быть не меньше ежемесячного нормативного объема потерь</w:t>
      </w:r>
    </w:p>
    <w:p w:rsidR="00C006E1" w:rsidRPr="003E135A" w:rsidRDefault="00EF3625"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 xml:space="preserve"> </w:t>
      </w:r>
      <w:r w:rsidR="00C006E1" w:rsidRPr="003E135A">
        <w:rPr>
          <w:sz w:val="24"/>
          <w:szCs w:val="24"/>
        </w:rPr>
        <w:t xml:space="preserve">Ежемесячно в порядке, определенном Сторонами в Приложении № </w:t>
      </w:r>
      <w:r w:rsidR="00B06FBE" w:rsidRPr="003E135A">
        <w:rPr>
          <w:sz w:val="24"/>
          <w:szCs w:val="24"/>
        </w:rPr>
        <w:t>7</w:t>
      </w:r>
      <w:r w:rsidR="00C006E1" w:rsidRPr="003E135A">
        <w:rPr>
          <w:sz w:val="24"/>
          <w:szCs w:val="24"/>
        </w:rPr>
        <w:t xml:space="preserve"> к настоящему Договору, Исполнитель </w:t>
      </w:r>
      <w:r w:rsidR="00886875" w:rsidRPr="003E135A">
        <w:rPr>
          <w:sz w:val="24"/>
          <w:szCs w:val="24"/>
        </w:rPr>
        <w:t xml:space="preserve">самостоятельно </w:t>
      </w:r>
      <w:r w:rsidR="002B1DE0" w:rsidRPr="003E135A">
        <w:rPr>
          <w:sz w:val="24"/>
          <w:szCs w:val="24"/>
        </w:rPr>
        <w:t>и (</w:t>
      </w:r>
      <w:r w:rsidR="00886875" w:rsidRPr="003E135A">
        <w:rPr>
          <w:sz w:val="24"/>
          <w:szCs w:val="24"/>
        </w:rPr>
        <w:t>или</w:t>
      </w:r>
      <w:r w:rsidR="002B1DE0" w:rsidRPr="003E135A">
        <w:rPr>
          <w:sz w:val="24"/>
          <w:szCs w:val="24"/>
        </w:rPr>
        <w:t>)</w:t>
      </w:r>
      <w:r w:rsidR="00886875" w:rsidRPr="003E135A">
        <w:rPr>
          <w:sz w:val="24"/>
          <w:szCs w:val="24"/>
        </w:rPr>
        <w:t xml:space="preserve"> с привлечением ТСО </w:t>
      </w:r>
      <w:r w:rsidR="00CE0190">
        <w:rPr>
          <w:i/>
          <w:sz w:val="24"/>
          <w:szCs w:val="24"/>
        </w:rPr>
        <w:t xml:space="preserve"> </w:t>
      </w:r>
      <w:r w:rsidR="00C006E1" w:rsidRPr="003E135A">
        <w:rPr>
          <w:sz w:val="24"/>
          <w:szCs w:val="24"/>
        </w:rPr>
        <w:t>определяет объемы переданной по Договору (поставленной Потребителям Заказчика) электроэнергии.</w:t>
      </w:r>
    </w:p>
    <w:p w:rsidR="00C006E1" w:rsidRPr="003E135A" w:rsidRDefault="00EF3625"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 xml:space="preserve"> </w:t>
      </w:r>
      <w:r w:rsidR="00C006E1" w:rsidRPr="003E135A">
        <w:rPr>
          <w:sz w:val="24"/>
          <w:szCs w:val="24"/>
        </w:rPr>
        <w:t>Ежемесячно в порядке, определ</w:t>
      </w:r>
      <w:r w:rsidR="00B06FBE" w:rsidRPr="003E135A">
        <w:rPr>
          <w:sz w:val="24"/>
          <w:szCs w:val="24"/>
        </w:rPr>
        <w:t>енном Сторонами в Приложении № 8</w:t>
      </w:r>
      <w:r w:rsidR="00C006E1" w:rsidRPr="003E135A">
        <w:rPr>
          <w:sz w:val="24"/>
          <w:szCs w:val="24"/>
        </w:rPr>
        <w:t xml:space="preserve"> к настоящему Договору, Исполнитель определяет объем электроэнергии, приобретаемой Исполнителем в целях компенсации потерь.</w:t>
      </w:r>
    </w:p>
    <w:p w:rsidR="00C006E1" w:rsidRPr="003E135A" w:rsidRDefault="00EF3625"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 xml:space="preserve"> </w:t>
      </w:r>
      <w:r w:rsidR="00C006E1" w:rsidRPr="003E135A">
        <w:rPr>
          <w:sz w:val="24"/>
          <w:szCs w:val="24"/>
        </w:rPr>
        <w:t xml:space="preserve">Исполнитель </w:t>
      </w:r>
      <w:r w:rsidR="005D47F0" w:rsidRPr="003E135A">
        <w:rPr>
          <w:sz w:val="24"/>
          <w:szCs w:val="24"/>
        </w:rPr>
        <w:t xml:space="preserve">самостоятельно </w:t>
      </w:r>
      <w:r w:rsidR="002B1DE0" w:rsidRPr="003E135A">
        <w:rPr>
          <w:sz w:val="24"/>
          <w:szCs w:val="24"/>
        </w:rPr>
        <w:t>и (</w:t>
      </w:r>
      <w:r w:rsidR="005D47F0" w:rsidRPr="003E135A">
        <w:rPr>
          <w:sz w:val="24"/>
          <w:szCs w:val="24"/>
        </w:rPr>
        <w:t>или</w:t>
      </w:r>
      <w:r w:rsidR="002B1DE0" w:rsidRPr="003E135A">
        <w:rPr>
          <w:sz w:val="24"/>
          <w:szCs w:val="24"/>
        </w:rPr>
        <w:t>)</w:t>
      </w:r>
      <w:r w:rsidR="005D47F0" w:rsidRPr="003E135A">
        <w:rPr>
          <w:sz w:val="24"/>
          <w:szCs w:val="24"/>
        </w:rPr>
        <w:t xml:space="preserve"> с привлечением ТСО</w:t>
      </w:r>
      <w:r w:rsidR="00CE0190">
        <w:rPr>
          <w:i/>
          <w:sz w:val="24"/>
          <w:szCs w:val="24"/>
        </w:rPr>
        <w:t xml:space="preserve"> </w:t>
      </w:r>
      <w:r w:rsidR="00C006E1" w:rsidRPr="003E135A">
        <w:rPr>
          <w:sz w:val="24"/>
          <w:szCs w:val="24"/>
        </w:rPr>
        <w:t xml:space="preserve">в порядке, определенном в Приложении № </w:t>
      </w:r>
      <w:r w:rsidR="00AA6F46" w:rsidRPr="003E135A">
        <w:rPr>
          <w:sz w:val="24"/>
          <w:szCs w:val="24"/>
        </w:rPr>
        <w:t>6</w:t>
      </w:r>
      <w:r w:rsidR="00C006E1" w:rsidRPr="003E135A">
        <w:rPr>
          <w:sz w:val="24"/>
          <w:szCs w:val="24"/>
        </w:rPr>
        <w:t xml:space="preserve"> к настоящему Договору, выявляет, актирует факты </w:t>
      </w:r>
      <w:r w:rsidR="00C006E1" w:rsidRPr="003E135A">
        <w:rPr>
          <w:sz w:val="24"/>
          <w:szCs w:val="24"/>
        </w:rPr>
        <w:lastRenderedPageBreak/>
        <w:t>безучетного потребления и определяет объемы безучетно потребленной Потребителями Заказчика электроэнергии.</w:t>
      </w:r>
    </w:p>
    <w:p w:rsidR="00C006E1" w:rsidRPr="003E135A" w:rsidRDefault="00EF3625" w:rsidP="00BE6203">
      <w:pPr>
        <w:pStyle w:val="a5"/>
        <w:widowControl/>
        <w:numPr>
          <w:ilvl w:val="1"/>
          <w:numId w:val="9"/>
        </w:numPr>
        <w:tabs>
          <w:tab w:val="clear" w:pos="360"/>
          <w:tab w:val="num" w:pos="1134"/>
        </w:tabs>
        <w:autoSpaceDE/>
        <w:autoSpaceDN/>
        <w:ind w:left="0" w:right="-57" w:firstLine="709"/>
        <w:rPr>
          <w:sz w:val="24"/>
          <w:szCs w:val="24"/>
        </w:rPr>
      </w:pPr>
      <w:r w:rsidRPr="003E135A">
        <w:rPr>
          <w:sz w:val="24"/>
          <w:szCs w:val="24"/>
        </w:rPr>
        <w:t xml:space="preserve"> </w:t>
      </w:r>
      <w:r w:rsidR="00C006E1" w:rsidRPr="003E135A">
        <w:rPr>
          <w:sz w:val="24"/>
          <w:szCs w:val="24"/>
        </w:rPr>
        <w:t xml:space="preserve">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rsidR="00C006E1" w:rsidRPr="003E135A" w:rsidRDefault="00C006E1" w:rsidP="00A05070">
      <w:pPr>
        <w:pStyle w:val="a5"/>
        <w:widowControl/>
        <w:numPr>
          <w:ilvl w:val="0"/>
          <w:numId w:val="9"/>
        </w:numPr>
        <w:autoSpaceDE/>
        <w:autoSpaceDN/>
        <w:spacing w:before="120" w:after="120" w:line="264" w:lineRule="auto"/>
        <w:ind w:left="0" w:right="-58" w:firstLine="0"/>
        <w:jc w:val="center"/>
        <w:rPr>
          <w:b/>
          <w:sz w:val="24"/>
          <w:szCs w:val="24"/>
        </w:rPr>
      </w:pPr>
      <w:r w:rsidRPr="003E135A">
        <w:rPr>
          <w:b/>
          <w:sz w:val="24"/>
          <w:szCs w:val="24"/>
        </w:rPr>
        <w:t>ПОРЯДОК</w:t>
      </w:r>
      <w:r w:rsidRPr="003E135A">
        <w:rPr>
          <w:sz w:val="24"/>
          <w:szCs w:val="24"/>
        </w:rPr>
        <w:t xml:space="preserve"> </w:t>
      </w:r>
      <w:r w:rsidRPr="003E135A">
        <w:rPr>
          <w:b/>
          <w:sz w:val="24"/>
          <w:szCs w:val="24"/>
        </w:rPr>
        <w:t>ОПЛАТЫ ИСПОЛНИТЕЛЕМ ЭЛЕКТРОЭНЕРГИИ, ПРИОБРЕТАЕМ</w:t>
      </w:r>
      <w:r w:rsidR="00BB4042" w:rsidRPr="003E135A">
        <w:rPr>
          <w:b/>
          <w:sz w:val="24"/>
          <w:szCs w:val="24"/>
        </w:rPr>
        <w:t>ОЙ В ЦЕЛЯХ КОМПЕНСАЦИИ ПОТЕРЬ</w:t>
      </w:r>
      <w:r w:rsidR="00EF3625" w:rsidRPr="003E135A">
        <w:rPr>
          <w:b/>
          <w:sz w:val="24"/>
          <w:szCs w:val="24"/>
        </w:rPr>
        <w:t xml:space="preserve"> В ПРИНАДЛЕЖАЩИХ ЕМУ СЕТЯХ</w:t>
      </w:r>
    </w:p>
    <w:p w:rsidR="0087096E" w:rsidRPr="003E135A" w:rsidRDefault="00EF3625" w:rsidP="00895368">
      <w:pPr>
        <w:pStyle w:val="a5"/>
        <w:widowControl/>
        <w:numPr>
          <w:ilvl w:val="1"/>
          <w:numId w:val="9"/>
        </w:numPr>
        <w:tabs>
          <w:tab w:val="left" w:pos="1134"/>
        </w:tabs>
        <w:autoSpaceDE/>
        <w:autoSpaceDN/>
        <w:ind w:left="0" w:right="-58" w:firstLine="709"/>
        <w:rPr>
          <w:sz w:val="24"/>
          <w:szCs w:val="24"/>
        </w:rPr>
      </w:pPr>
      <w:r w:rsidRPr="003E135A">
        <w:rPr>
          <w:sz w:val="24"/>
          <w:szCs w:val="24"/>
        </w:rPr>
        <w:t xml:space="preserve">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r w:rsidR="0087096E" w:rsidRPr="003E135A">
        <w:rPr>
          <w:sz w:val="24"/>
          <w:szCs w:val="24"/>
        </w:rPr>
        <w:t>.</w:t>
      </w:r>
    </w:p>
    <w:p w:rsidR="00C94D93" w:rsidRPr="003E135A" w:rsidRDefault="00EF3625" w:rsidP="00895368">
      <w:pPr>
        <w:pStyle w:val="a5"/>
        <w:widowControl/>
        <w:numPr>
          <w:ilvl w:val="1"/>
          <w:numId w:val="9"/>
        </w:numPr>
        <w:tabs>
          <w:tab w:val="left" w:pos="1134"/>
        </w:tabs>
        <w:autoSpaceDE/>
        <w:autoSpaceDN/>
        <w:ind w:left="0" w:right="-58" w:firstLine="709"/>
        <w:rPr>
          <w:sz w:val="24"/>
          <w:szCs w:val="24"/>
        </w:rPr>
      </w:pPr>
      <w:r w:rsidRPr="003E135A">
        <w:rPr>
          <w:sz w:val="24"/>
          <w:szCs w:val="24"/>
        </w:rPr>
        <w:t xml:space="preserve"> </w:t>
      </w:r>
      <w:r w:rsidR="00C94D93" w:rsidRPr="003E135A">
        <w:rPr>
          <w:sz w:val="24"/>
          <w:szCs w:val="24"/>
        </w:rPr>
        <w:t>Стоимость электроэнергии, приобретаемой Исполнителем в целях компенсации потерь электроэнергии в принадлежащих ему сетях</w:t>
      </w:r>
      <w:r w:rsidR="00BD09D0">
        <w:rPr>
          <w:sz w:val="24"/>
          <w:szCs w:val="24"/>
        </w:rPr>
        <w:t>,</w:t>
      </w:r>
      <w:r w:rsidR="00C94D93" w:rsidRPr="003E135A">
        <w:rPr>
          <w:sz w:val="24"/>
          <w:szCs w:val="24"/>
        </w:rPr>
        <w:t xml:space="preserve"> определяется в соответствии с Приложением № 8 к настоящему Договору.</w:t>
      </w:r>
    </w:p>
    <w:p w:rsidR="00C94D93" w:rsidRPr="00F35653" w:rsidRDefault="00C94D93" w:rsidP="00895368">
      <w:pPr>
        <w:pStyle w:val="a5"/>
        <w:widowControl/>
        <w:tabs>
          <w:tab w:val="left" w:pos="1134"/>
        </w:tabs>
        <w:autoSpaceDE/>
        <w:autoSpaceDN/>
        <w:ind w:right="-58" w:firstLine="709"/>
        <w:rPr>
          <w:sz w:val="24"/>
          <w:szCs w:val="24"/>
        </w:rPr>
      </w:pPr>
      <w:r w:rsidRPr="00F35653">
        <w:rPr>
          <w:sz w:val="24"/>
          <w:szCs w:val="24"/>
        </w:rPr>
        <w:t>Заказчик в срок не позднее 11 числа месяца, следующего за расчетным, предоставляет Исполнителю:</w:t>
      </w:r>
    </w:p>
    <w:p w:rsidR="00C94D93" w:rsidRPr="003E135A" w:rsidRDefault="00C94D93" w:rsidP="00895368">
      <w:pPr>
        <w:tabs>
          <w:tab w:val="left" w:pos="1134"/>
        </w:tabs>
        <w:ind w:firstLine="709"/>
        <w:jc w:val="both"/>
      </w:pPr>
      <w:r w:rsidRPr="003E135A">
        <w:t xml:space="preserve">- </w:t>
      </w:r>
      <w:r w:rsidR="00BD09D0">
        <w:t>а</w:t>
      </w:r>
      <w:r w:rsidRPr="003E135A">
        <w:t>кт выполненных работ на объём электроэнергии, приобретаемой в целях компенсации потерь в принадлежащих ему сетях за расчетный период;</w:t>
      </w:r>
    </w:p>
    <w:p w:rsidR="00C94D93" w:rsidRPr="003E135A" w:rsidRDefault="00C94D93" w:rsidP="00895368">
      <w:pPr>
        <w:tabs>
          <w:tab w:val="left" w:pos="1134"/>
        </w:tabs>
        <w:ind w:firstLine="709"/>
        <w:jc w:val="both"/>
      </w:pPr>
      <w:r w:rsidRPr="003E135A">
        <w:t>- счет-фактуру  за расчетный период.</w:t>
      </w:r>
    </w:p>
    <w:p w:rsidR="00A43F96" w:rsidRPr="00F35653" w:rsidRDefault="00714E7E" w:rsidP="003B0CD4">
      <w:pPr>
        <w:pStyle w:val="a5"/>
        <w:widowControl/>
        <w:numPr>
          <w:ilvl w:val="1"/>
          <w:numId w:val="9"/>
        </w:numPr>
        <w:tabs>
          <w:tab w:val="left" w:pos="1134"/>
        </w:tabs>
        <w:autoSpaceDE/>
        <w:autoSpaceDN/>
        <w:ind w:left="0" w:right="-58" w:firstLine="709"/>
        <w:rPr>
          <w:sz w:val="24"/>
          <w:szCs w:val="24"/>
        </w:rPr>
      </w:pPr>
      <w:r w:rsidRPr="00F35653">
        <w:rPr>
          <w:sz w:val="24"/>
          <w:szCs w:val="24"/>
        </w:rPr>
        <w:t>И</w:t>
      </w:r>
      <w:r w:rsidR="00A43F96" w:rsidRPr="00F35653">
        <w:rPr>
          <w:sz w:val="24"/>
          <w:szCs w:val="24"/>
        </w:rPr>
        <w:t>сполнитель оплачивает стоимость электроэнергии, приобретаемой в целях компенсации потерь, с учетом установленных тарифов, нерегулируемых цен и прогнозных значений нерегулируемых цен, путем перечисления денежных  средств на расчетный счет Заказчика.</w:t>
      </w:r>
    </w:p>
    <w:p w:rsidR="003B0CD4" w:rsidRPr="00F67710" w:rsidRDefault="003B0CD4" w:rsidP="003B0CD4">
      <w:pPr>
        <w:pStyle w:val="a5"/>
        <w:widowControl/>
        <w:autoSpaceDE/>
        <w:autoSpaceDN/>
        <w:spacing w:before="120" w:after="120" w:line="264" w:lineRule="auto"/>
        <w:ind w:right="-58" w:firstLine="709"/>
        <w:rPr>
          <w:sz w:val="22"/>
          <w:szCs w:val="22"/>
        </w:rPr>
      </w:pPr>
      <w:r w:rsidRPr="00F67710">
        <w:rPr>
          <w:sz w:val="22"/>
          <w:szCs w:val="22"/>
        </w:rPr>
        <w:t xml:space="preserve">До начала расчетного месяца Заказчик на основании определенных в Приложении № </w:t>
      </w:r>
      <w:r>
        <w:rPr>
          <w:sz w:val="22"/>
          <w:szCs w:val="22"/>
        </w:rPr>
        <w:t>4</w:t>
      </w:r>
      <w:r w:rsidRPr="00F67710">
        <w:rPr>
          <w:sz w:val="22"/>
          <w:szCs w:val="22"/>
        </w:rPr>
        <w:t xml:space="preserve"> к настоящему Договору данных о плановых объемах выставляет Исполнителю счет на оплату электроэнергии, приобретаемой в целях компенсации потерь в принадлежащих Исполнителю сетях. </w:t>
      </w:r>
    </w:p>
    <w:p w:rsidR="003B0CD4" w:rsidRPr="00F67710" w:rsidRDefault="003B0CD4" w:rsidP="003B0CD4">
      <w:pPr>
        <w:pStyle w:val="a5"/>
        <w:widowControl/>
        <w:autoSpaceDE/>
        <w:autoSpaceDN/>
        <w:spacing w:before="120" w:after="120" w:line="264" w:lineRule="auto"/>
        <w:ind w:right="-58" w:firstLine="709"/>
        <w:rPr>
          <w:sz w:val="22"/>
          <w:szCs w:val="22"/>
        </w:rPr>
      </w:pPr>
      <w:r w:rsidRPr="00F67710">
        <w:rPr>
          <w:sz w:val="22"/>
          <w:szCs w:val="22"/>
        </w:rPr>
        <w:t>Исполнитель производит оплату по выставленному счету в следующем порядке:</w:t>
      </w:r>
    </w:p>
    <w:p w:rsidR="003B0CD4" w:rsidRPr="00F67710" w:rsidRDefault="003B0CD4" w:rsidP="003B0CD4">
      <w:pPr>
        <w:pStyle w:val="a5"/>
        <w:widowControl/>
        <w:autoSpaceDE/>
        <w:autoSpaceDN/>
        <w:spacing w:before="120" w:after="120" w:line="264" w:lineRule="auto"/>
        <w:ind w:right="-58" w:firstLine="709"/>
        <w:rPr>
          <w:sz w:val="22"/>
          <w:szCs w:val="22"/>
        </w:rPr>
      </w:pPr>
      <w:r w:rsidRPr="00F67710">
        <w:rPr>
          <w:sz w:val="22"/>
          <w:szCs w:val="22"/>
        </w:rPr>
        <w:t>До __ числа текущего месяца - ______% стоимости электроэнергии, указанной в счете;</w:t>
      </w:r>
    </w:p>
    <w:p w:rsidR="003B0CD4" w:rsidRPr="00F67710" w:rsidRDefault="003B0CD4" w:rsidP="003B0CD4">
      <w:pPr>
        <w:pStyle w:val="a5"/>
        <w:widowControl/>
        <w:autoSpaceDE/>
        <w:autoSpaceDN/>
        <w:spacing w:before="120" w:after="120" w:line="264" w:lineRule="auto"/>
        <w:ind w:right="-58" w:firstLine="709"/>
        <w:rPr>
          <w:sz w:val="22"/>
          <w:szCs w:val="22"/>
        </w:rPr>
      </w:pPr>
      <w:r w:rsidRPr="00F67710">
        <w:rPr>
          <w:sz w:val="22"/>
          <w:szCs w:val="22"/>
        </w:rPr>
        <w:t>До __ числа текущего месяца - ______% стоимости электроэнергии, указанной в счете;</w:t>
      </w:r>
    </w:p>
    <w:p w:rsidR="003B0CD4" w:rsidRPr="00F67710" w:rsidRDefault="003B0CD4" w:rsidP="003B0CD4">
      <w:pPr>
        <w:pStyle w:val="a5"/>
        <w:widowControl/>
        <w:autoSpaceDE/>
        <w:autoSpaceDN/>
        <w:spacing w:before="120" w:after="120" w:line="264" w:lineRule="auto"/>
        <w:ind w:right="-58" w:firstLine="709"/>
        <w:rPr>
          <w:sz w:val="22"/>
          <w:szCs w:val="22"/>
        </w:rPr>
      </w:pPr>
      <w:r w:rsidRPr="00F67710">
        <w:rPr>
          <w:sz w:val="22"/>
          <w:szCs w:val="22"/>
        </w:rPr>
        <w:t>Окончательный расчет производится до 1</w:t>
      </w:r>
      <w:r>
        <w:rPr>
          <w:sz w:val="22"/>
          <w:szCs w:val="22"/>
        </w:rPr>
        <w:t>5</w:t>
      </w:r>
      <w:r w:rsidRPr="00F67710">
        <w:rPr>
          <w:sz w:val="22"/>
          <w:szCs w:val="22"/>
        </w:rPr>
        <w:t xml:space="preserve"> числа месяца, следующего за расчетным. В случае, если на основании выставленного счета Исполнитель произвел платеж, размер которого превышает стоимость фактических потерь электроэнергии, и отсутствует задолженность Исполнителя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3B0CD4" w:rsidRPr="00F67710" w:rsidRDefault="003B0CD4" w:rsidP="003B0CD4">
      <w:pPr>
        <w:pStyle w:val="a5"/>
        <w:widowControl/>
        <w:autoSpaceDE/>
        <w:autoSpaceDN/>
        <w:spacing w:before="120" w:after="120" w:line="264" w:lineRule="auto"/>
        <w:ind w:right="-58" w:firstLine="709"/>
        <w:rPr>
          <w:i/>
          <w:iCs/>
          <w:sz w:val="22"/>
          <w:szCs w:val="22"/>
        </w:rPr>
      </w:pPr>
      <w:r w:rsidRPr="00F67710">
        <w:rPr>
          <w:i/>
          <w:iCs/>
          <w:sz w:val="22"/>
          <w:szCs w:val="22"/>
        </w:rPr>
        <w:t>* Периоды и объемы  оплаты должны соответствовать периодам, установленным в п.</w:t>
      </w:r>
      <w:r>
        <w:rPr>
          <w:i/>
          <w:iCs/>
          <w:sz w:val="22"/>
          <w:szCs w:val="22"/>
        </w:rPr>
        <w:t>7.7</w:t>
      </w:r>
      <w:r w:rsidRPr="00F67710">
        <w:rPr>
          <w:i/>
          <w:iCs/>
          <w:sz w:val="22"/>
          <w:szCs w:val="22"/>
        </w:rPr>
        <w:t>. настоящего Договора, срок оплаты должен соответствовать следующему рабочему дню после срока установленного в п.</w:t>
      </w:r>
      <w:r>
        <w:rPr>
          <w:i/>
          <w:iCs/>
          <w:sz w:val="22"/>
          <w:szCs w:val="22"/>
        </w:rPr>
        <w:t>7</w:t>
      </w:r>
      <w:r w:rsidRPr="00F67710">
        <w:rPr>
          <w:i/>
          <w:iCs/>
          <w:sz w:val="22"/>
          <w:szCs w:val="22"/>
        </w:rPr>
        <w:t>.</w:t>
      </w:r>
      <w:r>
        <w:rPr>
          <w:i/>
          <w:iCs/>
          <w:sz w:val="22"/>
          <w:szCs w:val="22"/>
        </w:rPr>
        <w:t>7</w:t>
      </w:r>
      <w:r w:rsidRPr="00F67710">
        <w:rPr>
          <w:i/>
          <w:iCs/>
          <w:sz w:val="22"/>
          <w:szCs w:val="22"/>
        </w:rPr>
        <w:t>. настоящего договора</w:t>
      </w:r>
    </w:p>
    <w:p w:rsidR="00714E7E" w:rsidRPr="003E135A" w:rsidRDefault="00714E7E" w:rsidP="00895368">
      <w:pPr>
        <w:pStyle w:val="a5"/>
        <w:widowControl/>
        <w:tabs>
          <w:tab w:val="left" w:pos="1134"/>
        </w:tabs>
        <w:autoSpaceDE/>
        <w:autoSpaceDN/>
        <w:ind w:right="-58" w:firstLine="709"/>
        <w:rPr>
          <w:sz w:val="24"/>
          <w:szCs w:val="24"/>
        </w:rPr>
      </w:pPr>
      <w:r w:rsidRPr="003E135A">
        <w:rPr>
          <w:sz w:val="24"/>
          <w:szCs w:val="24"/>
        </w:rPr>
        <w:t>5.3.1.</w:t>
      </w:r>
      <w:r w:rsidR="002E7FA7">
        <w:rPr>
          <w:sz w:val="24"/>
          <w:szCs w:val="24"/>
        </w:rPr>
        <w:tab/>
      </w:r>
      <w:r w:rsidRPr="003E135A">
        <w:rPr>
          <w:sz w:val="24"/>
          <w:szCs w:val="24"/>
        </w:rPr>
        <w:t>В случае оплаты Исполнителем стоимости электроэнергии, приобретаемой в целях компенсации потерь в принадлежащих ему сетях, в счет предстоящей покупки электроэнергии (авансовые платежи), Заказчик обязан в течение 5 дней после осуществления авансового платежа направить Исполнителю счет-фактуру на данный платеж, оформленную в соответствии с требованиями действующего законодательства</w:t>
      </w:r>
      <w:r w:rsidR="002869CE" w:rsidRPr="003E135A">
        <w:rPr>
          <w:sz w:val="24"/>
          <w:szCs w:val="24"/>
        </w:rPr>
        <w:t>.</w:t>
      </w:r>
    </w:p>
    <w:p w:rsidR="00C006E1" w:rsidRPr="000B1837" w:rsidRDefault="00C006E1" w:rsidP="00895368">
      <w:pPr>
        <w:pStyle w:val="a5"/>
        <w:widowControl/>
        <w:tabs>
          <w:tab w:val="left" w:pos="1134"/>
        </w:tabs>
        <w:autoSpaceDE/>
        <w:autoSpaceDN/>
        <w:ind w:right="-58" w:firstLine="709"/>
        <w:rPr>
          <w:sz w:val="24"/>
          <w:szCs w:val="24"/>
        </w:rPr>
      </w:pPr>
      <w:r w:rsidRPr="003E135A">
        <w:rPr>
          <w:sz w:val="24"/>
          <w:szCs w:val="24"/>
        </w:rPr>
        <w:t>5.4.</w:t>
      </w:r>
      <w:r w:rsidR="002E7FA7">
        <w:rPr>
          <w:sz w:val="24"/>
          <w:szCs w:val="24"/>
        </w:rPr>
        <w:tab/>
      </w:r>
      <w:r w:rsidR="00B24999" w:rsidRPr="003E135A">
        <w:rPr>
          <w:sz w:val="24"/>
          <w:szCs w:val="24"/>
        </w:rPr>
        <w:t xml:space="preserve">Объем бездоговорного потребления электрической энергии включается в объем потерь электроэнергии в сетях Исполнителя. Исполнитель взыскивает стоимость выявленного объема с допустившего бездоговорное потребление лица по действующему на дату взыскания тарифу на электрическую энергию для соответствующей категории потребителей, включающему стоимость электроэнергии, услуг по передаче электрической энергии, а также услуг, оказание которых является неотъемлемой частью процесса </w:t>
      </w:r>
      <w:r w:rsidR="00B24999" w:rsidRPr="003E135A">
        <w:rPr>
          <w:sz w:val="24"/>
          <w:szCs w:val="24"/>
        </w:rPr>
        <w:lastRenderedPageBreak/>
        <w:t>снабжения электрической энергией потребителей и размер платы за которые в соответствии с законодательством Российской Федерации подлежат государственному регулированию.</w:t>
      </w:r>
    </w:p>
    <w:p w:rsidR="00C006E1" w:rsidRPr="003E135A" w:rsidRDefault="00C006E1" w:rsidP="00895368">
      <w:pPr>
        <w:pStyle w:val="a5"/>
        <w:widowControl/>
        <w:tabs>
          <w:tab w:val="left" w:pos="1134"/>
        </w:tabs>
        <w:autoSpaceDE/>
        <w:autoSpaceDN/>
        <w:ind w:right="-58" w:firstLine="709"/>
        <w:rPr>
          <w:sz w:val="24"/>
          <w:szCs w:val="24"/>
        </w:rPr>
      </w:pPr>
      <w:r w:rsidRPr="003E135A">
        <w:rPr>
          <w:sz w:val="24"/>
          <w:szCs w:val="24"/>
        </w:rPr>
        <w:t>5.5.</w:t>
      </w:r>
      <w:r w:rsidR="002E7FA7">
        <w:rPr>
          <w:sz w:val="24"/>
          <w:szCs w:val="24"/>
        </w:rPr>
        <w:tab/>
      </w:r>
      <w:r w:rsidRPr="003E135A">
        <w:rPr>
          <w:sz w:val="24"/>
          <w:szCs w:val="24"/>
        </w:rPr>
        <w:t xml:space="preserve">При обнаружении фактов бездоговорного потребления электроэнергии Исполнитель обязан инициировать и/или произвести отключение таких энергопринимающих устройств, принадлежащих лицу, осуществляющему бездоговорное потребление, если </w:t>
      </w:r>
      <w:r w:rsidR="00085B5A" w:rsidRPr="003E135A">
        <w:rPr>
          <w:sz w:val="24"/>
          <w:szCs w:val="24"/>
        </w:rPr>
        <w:t>это лицо</w:t>
      </w:r>
      <w:r w:rsidRPr="003E135A">
        <w:rPr>
          <w:sz w:val="24"/>
          <w:szCs w:val="24"/>
        </w:rPr>
        <w:t xml:space="preserve"> самостоятельно до этого не произвел</w:t>
      </w:r>
      <w:r w:rsidR="00085B5A" w:rsidRPr="003E135A">
        <w:rPr>
          <w:sz w:val="24"/>
          <w:szCs w:val="24"/>
        </w:rPr>
        <w:t>о</w:t>
      </w:r>
      <w:r w:rsidRPr="003E135A">
        <w:rPr>
          <w:sz w:val="24"/>
          <w:szCs w:val="24"/>
        </w:rPr>
        <w:t xml:space="preserve"> отключение, и принять меры, направленные на возмещение причиненных Исполнителю убытков.</w:t>
      </w:r>
    </w:p>
    <w:p w:rsidR="000E7D48" w:rsidRPr="003E135A" w:rsidRDefault="00A46993" w:rsidP="00895368">
      <w:pPr>
        <w:pStyle w:val="a5"/>
        <w:widowControl/>
        <w:numPr>
          <w:ilvl w:val="1"/>
          <w:numId w:val="13"/>
        </w:numPr>
        <w:tabs>
          <w:tab w:val="clear" w:pos="360"/>
          <w:tab w:val="left" w:pos="1134"/>
        </w:tabs>
        <w:autoSpaceDE/>
        <w:autoSpaceDN/>
        <w:ind w:left="0" w:right="-58" w:firstLine="709"/>
        <w:rPr>
          <w:sz w:val="24"/>
          <w:szCs w:val="24"/>
        </w:rPr>
      </w:pPr>
      <w:r w:rsidRPr="003E135A">
        <w:rPr>
          <w:b/>
        </w:rPr>
        <w:t xml:space="preserve"> </w:t>
      </w:r>
      <w:r w:rsidRPr="003E135A">
        <w:rPr>
          <w:sz w:val="24"/>
          <w:szCs w:val="24"/>
        </w:rPr>
        <w:t>Исполнитель обязан в течение 3 рабочих дней с момента получения от Заказчика документов, указанных в п. 5.2. Договора, рассмотреть их и при отсутствии претензий подписать представленные акты.</w:t>
      </w:r>
    </w:p>
    <w:p w:rsidR="00E53B71" w:rsidRPr="003E135A" w:rsidRDefault="00E53B71" w:rsidP="00895368">
      <w:pPr>
        <w:pStyle w:val="a5"/>
        <w:widowControl/>
        <w:numPr>
          <w:ilvl w:val="1"/>
          <w:numId w:val="13"/>
        </w:numPr>
        <w:tabs>
          <w:tab w:val="clear" w:pos="360"/>
          <w:tab w:val="num" w:pos="0"/>
          <w:tab w:val="left" w:pos="1134"/>
        </w:tabs>
        <w:autoSpaceDE/>
        <w:autoSpaceDN/>
        <w:ind w:left="0" w:right="-58" w:firstLine="709"/>
        <w:rPr>
          <w:sz w:val="24"/>
          <w:szCs w:val="24"/>
        </w:rPr>
      </w:pPr>
      <w:r w:rsidRPr="003E135A">
        <w:rPr>
          <w:sz w:val="24"/>
          <w:szCs w:val="24"/>
        </w:rPr>
        <w:t xml:space="preserve"> </w:t>
      </w:r>
      <w:r w:rsidR="00A46993" w:rsidRPr="003E135A">
        <w:rPr>
          <w:sz w:val="24"/>
          <w:szCs w:val="24"/>
        </w:rPr>
        <w:t xml:space="preserve">При возникновении у Исполнителя обоснованных претензий к объему и (или) стоимости электроэнергии, приобретаемой Исполнителем в целях компенсации потерь он обязан: сделать соответствующую отметку в акте, указать отдельно в акте неоспариваемую и оспариваемую часть объема и (или) стоимости электроэнергии, подписать акт в неоспариваемой части, и в течение </w:t>
      </w:r>
      <w:r w:rsidR="00F01582" w:rsidRPr="003E135A">
        <w:rPr>
          <w:sz w:val="24"/>
          <w:szCs w:val="24"/>
        </w:rPr>
        <w:t>7 (семи)</w:t>
      </w:r>
      <w:r w:rsidR="00A46993" w:rsidRPr="003E135A">
        <w:rPr>
          <w:sz w:val="24"/>
          <w:szCs w:val="24"/>
        </w:rPr>
        <w:t xml:space="preserve"> рабочих дней направить Заказчику претензию по объему и (или) стоимости электроэнергии, приобретаемой Исполнителем в целях компенсации потерь</w:t>
      </w:r>
      <w:r w:rsidRPr="003E135A">
        <w:rPr>
          <w:sz w:val="24"/>
          <w:szCs w:val="24"/>
        </w:rPr>
        <w:t>.</w:t>
      </w:r>
    </w:p>
    <w:p w:rsidR="00E53B71" w:rsidRPr="003E135A" w:rsidRDefault="00E53B71" w:rsidP="00895368">
      <w:pPr>
        <w:pStyle w:val="a5"/>
        <w:widowControl/>
        <w:tabs>
          <w:tab w:val="left" w:pos="1134"/>
        </w:tabs>
        <w:autoSpaceDE/>
        <w:autoSpaceDN/>
        <w:ind w:right="-58" w:firstLine="709"/>
        <w:rPr>
          <w:sz w:val="24"/>
          <w:szCs w:val="24"/>
        </w:rPr>
      </w:pPr>
      <w:r w:rsidRPr="003E135A">
        <w:rPr>
          <w:sz w:val="24"/>
          <w:szCs w:val="24"/>
        </w:rPr>
        <w:t xml:space="preserve">Неоспариваемая часть </w:t>
      </w:r>
      <w:r w:rsidR="007E6A5B" w:rsidRPr="003E135A">
        <w:rPr>
          <w:sz w:val="24"/>
          <w:szCs w:val="24"/>
        </w:rPr>
        <w:t>объема и (или) стоимости электроэнергии</w:t>
      </w:r>
      <w:r w:rsidRPr="003E135A">
        <w:rPr>
          <w:sz w:val="24"/>
          <w:szCs w:val="24"/>
        </w:rPr>
        <w:t xml:space="preserve"> </w:t>
      </w:r>
      <w:r w:rsidR="007E6A5B" w:rsidRPr="003E135A">
        <w:rPr>
          <w:sz w:val="24"/>
          <w:szCs w:val="24"/>
        </w:rPr>
        <w:t xml:space="preserve">приобретаемой Исполнителем в целях компенсации потерь </w:t>
      </w:r>
      <w:r w:rsidRPr="003E135A">
        <w:rPr>
          <w:sz w:val="24"/>
          <w:szCs w:val="24"/>
        </w:rPr>
        <w:t>подлежит оплате в сроки согласно условиям настоящего Договора. В этом случае</w:t>
      </w:r>
      <w:r w:rsidR="00D71A75">
        <w:rPr>
          <w:sz w:val="24"/>
          <w:szCs w:val="24"/>
        </w:rPr>
        <w:t>,</w:t>
      </w:r>
      <w:r w:rsidRPr="003E135A">
        <w:rPr>
          <w:sz w:val="24"/>
          <w:szCs w:val="24"/>
        </w:rPr>
        <w:t xml:space="preserve"> Заказчик оплачивает услуги по передаче электроэнергии в том месяце, по итогам которого Исполнитель недоплачивает оспариваемую часть, в размере, пропорциональном неоспариваемой Исполнителем части </w:t>
      </w:r>
      <w:r w:rsidR="007E6A5B" w:rsidRPr="003E135A">
        <w:rPr>
          <w:sz w:val="24"/>
          <w:szCs w:val="24"/>
        </w:rPr>
        <w:t>объема и (или) стоимости электроэнергии</w:t>
      </w:r>
      <w:r w:rsidR="00D71A75">
        <w:rPr>
          <w:sz w:val="24"/>
          <w:szCs w:val="24"/>
        </w:rPr>
        <w:t>,</w:t>
      </w:r>
      <w:r w:rsidR="007E6A5B" w:rsidRPr="003E135A">
        <w:rPr>
          <w:sz w:val="24"/>
          <w:szCs w:val="24"/>
        </w:rPr>
        <w:t xml:space="preserve"> приобретаемой Исполнителем в целях компенсации потерь</w:t>
      </w:r>
      <w:r w:rsidRPr="003E135A">
        <w:rPr>
          <w:sz w:val="24"/>
          <w:szCs w:val="24"/>
        </w:rPr>
        <w:t xml:space="preserve"> к объему, указанному в акте.</w:t>
      </w:r>
    </w:p>
    <w:p w:rsidR="00B66697" w:rsidRPr="003E135A" w:rsidRDefault="00B66697" w:rsidP="00895368">
      <w:pPr>
        <w:pStyle w:val="a5"/>
        <w:widowControl/>
        <w:tabs>
          <w:tab w:val="left" w:pos="1134"/>
        </w:tabs>
        <w:autoSpaceDE/>
        <w:autoSpaceDN/>
        <w:ind w:right="-58" w:firstLine="709"/>
        <w:rPr>
          <w:sz w:val="24"/>
          <w:szCs w:val="24"/>
        </w:rPr>
      </w:pPr>
      <w:r w:rsidRPr="003E135A">
        <w:rPr>
          <w:sz w:val="24"/>
          <w:szCs w:val="24"/>
        </w:rPr>
        <w:t>В качестве претензий к объему и (или) качеству оказанных услуг по передаче электроэнергии могут рассматриваться:</w:t>
      </w:r>
    </w:p>
    <w:p w:rsidR="00E53B71" w:rsidRPr="003E135A" w:rsidRDefault="00E53B71" w:rsidP="00895368">
      <w:pPr>
        <w:pStyle w:val="a5"/>
        <w:widowControl/>
        <w:tabs>
          <w:tab w:val="left" w:pos="1134"/>
        </w:tabs>
        <w:autoSpaceDE/>
        <w:autoSpaceDN/>
        <w:ind w:right="-58" w:firstLine="709"/>
        <w:rPr>
          <w:sz w:val="24"/>
          <w:szCs w:val="24"/>
        </w:rPr>
      </w:pPr>
      <w:r w:rsidRPr="003E135A">
        <w:rPr>
          <w:sz w:val="24"/>
          <w:szCs w:val="24"/>
        </w:rPr>
        <w:t xml:space="preserve">а) определение одной из Сторон объемов </w:t>
      </w:r>
      <w:r w:rsidR="00B66697" w:rsidRPr="003E135A">
        <w:rPr>
          <w:sz w:val="24"/>
          <w:szCs w:val="24"/>
        </w:rPr>
        <w:t>и (или) стоимости электроэнергии</w:t>
      </w:r>
      <w:r w:rsidR="00D71A75">
        <w:rPr>
          <w:sz w:val="24"/>
          <w:szCs w:val="24"/>
        </w:rPr>
        <w:t>,</w:t>
      </w:r>
      <w:r w:rsidR="00B66697" w:rsidRPr="003E135A">
        <w:rPr>
          <w:sz w:val="24"/>
          <w:szCs w:val="24"/>
        </w:rPr>
        <w:t xml:space="preserve"> приобретаемой Исполнителем в целях компенсации потерь </w:t>
      </w:r>
      <w:r w:rsidRPr="003E135A">
        <w:rPr>
          <w:sz w:val="24"/>
          <w:szCs w:val="24"/>
        </w:rPr>
        <w:t>способом, не согласован</w:t>
      </w:r>
      <w:r w:rsidR="00D71A75">
        <w:rPr>
          <w:sz w:val="24"/>
          <w:szCs w:val="24"/>
        </w:rPr>
        <w:t>ным Сторонами;</w:t>
      </w:r>
    </w:p>
    <w:p w:rsidR="000E7D48" w:rsidRPr="003E135A" w:rsidRDefault="00D71A75" w:rsidP="00895368">
      <w:pPr>
        <w:pStyle w:val="a5"/>
        <w:widowControl/>
        <w:tabs>
          <w:tab w:val="left" w:pos="1134"/>
        </w:tabs>
        <w:autoSpaceDE/>
        <w:autoSpaceDN/>
        <w:ind w:right="-58" w:firstLine="709"/>
        <w:rPr>
          <w:sz w:val="24"/>
          <w:szCs w:val="24"/>
        </w:rPr>
      </w:pPr>
      <w:r>
        <w:rPr>
          <w:sz w:val="24"/>
          <w:szCs w:val="24"/>
        </w:rPr>
        <w:t>б</w:t>
      </w:r>
      <w:r w:rsidR="00E53B71" w:rsidRPr="003E135A">
        <w:rPr>
          <w:sz w:val="24"/>
          <w:szCs w:val="24"/>
        </w:rPr>
        <w:t xml:space="preserve">) определение </w:t>
      </w:r>
      <w:r w:rsidR="00B66697" w:rsidRPr="003E135A">
        <w:rPr>
          <w:sz w:val="24"/>
          <w:szCs w:val="24"/>
        </w:rPr>
        <w:t xml:space="preserve">объемов и (или) стоимости электроэнергии приобретаемой Исполнителем в целях компенсации потерь </w:t>
      </w:r>
      <w:r w:rsidR="00E53B71" w:rsidRPr="003E135A">
        <w:rPr>
          <w:sz w:val="24"/>
          <w:szCs w:val="24"/>
        </w:rPr>
        <w:t>с нарушением условий настоящего договора.</w:t>
      </w:r>
    </w:p>
    <w:p w:rsidR="00E53B71" w:rsidRPr="003E135A" w:rsidRDefault="000E7D48" w:rsidP="00895368">
      <w:pPr>
        <w:pStyle w:val="a5"/>
        <w:widowControl/>
        <w:tabs>
          <w:tab w:val="left" w:pos="1134"/>
        </w:tabs>
        <w:autoSpaceDE/>
        <w:autoSpaceDN/>
        <w:ind w:right="-58" w:firstLine="709"/>
        <w:rPr>
          <w:sz w:val="24"/>
          <w:szCs w:val="24"/>
        </w:rPr>
      </w:pPr>
      <w:r w:rsidRPr="003E135A">
        <w:rPr>
          <w:sz w:val="24"/>
          <w:szCs w:val="24"/>
        </w:rPr>
        <w:t xml:space="preserve">5.8. </w:t>
      </w:r>
      <w:r w:rsidR="00E53B71" w:rsidRPr="003E135A">
        <w:rPr>
          <w:sz w:val="24"/>
          <w:szCs w:val="24"/>
        </w:rPr>
        <w:t xml:space="preserve">Непредставление или несвоевременное представление Исполнителем претензий или подписанных документов свидетельствует о согласии Исполнителя со всеми положениями, содержащимися в документах (в том числе, актах), представленных Заказчиком. </w:t>
      </w:r>
    </w:p>
    <w:p w:rsidR="00C006E1" w:rsidRPr="003E135A" w:rsidRDefault="00C006E1" w:rsidP="00F425E7">
      <w:pPr>
        <w:pStyle w:val="a5"/>
        <w:widowControl/>
        <w:numPr>
          <w:ilvl w:val="0"/>
          <w:numId w:val="13"/>
        </w:numPr>
        <w:autoSpaceDE/>
        <w:autoSpaceDN/>
        <w:spacing w:before="120" w:after="120" w:line="264" w:lineRule="auto"/>
        <w:ind w:right="-58"/>
        <w:rPr>
          <w:b/>
          <w:sz w:val="24"/>
          <w:szCs w:val="24"/>
        </w:rPr>
      </w:pPr>
      <w:r w:rsidRPr="003E135A">
        <w:rPr>
          <w:b/>
          <w:sz w:val="24"/>
          <w:szCs w:val="24"/>
        </w:rPr>
        <w:t>ПОРЯДОК ПОЛНОГО И (ИЛИ) ЧАСТИЧНОГО ОГРАНИЧЕНИЯ РЕЖИМА ПОТРЕБЛЕНИЯ ЭЛЕКТРИЧЕСКОЙ ЭНЕРГИИ</w:t>
      </w:r>
    </w:p>
    <w:p w:rsidR="00C006E1" w:rsidRPr="003E135A" w:rsidRDefault="00C006E1" w:rsidP="00BC0437">
      <w:pPr>
        <w:pStyle w:val="a5"/>
        <w:widowControl/>
        <w:numPr>
          <w:ilvl w:val="1"/>
          <w:numId w:val="13"/>
        </w:numPr>
        <w:tabs>
          <w:tab w:val="clear" w:pos="360"/>
          <w:tab w:val="left" w:pos="993"/>
        </w:tabs>
        <w:autoSpaceDE/>
        <w:autoSpaceDN/>
        <w:ind w:left="0" w:right="-57" w:firstLine="567"/>
        <w:rPr>
          <w:sz w:val="24"/>
          <w:szCs w:val="24"/>
        </w:rPr>
      </w:pPr>
      <w:r w:rsidRPr="003E135A">
        <w:rPr>
          <w:sz w:val="24"/>
          <w:szCs w:val="24"/>
        </w:rPr>
        <w:t xml:space="preserve">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C006E1" w:rsidRPr="003E135A" w:rsidRDefault="00C006E1" w:rsidP="00D71A75">
      <w:pPr>
        <w:pStyle w:val="a5"/>
        <w:ind w:right="-57" w:firstLine="567"/>
        <w:rPr>
          <w:sz w:val="24"/>
          <w:szCs w:val="24"/>
        </w:rPr>
      </w:pPr>
      <w:r w:rsidRPr="003E135A">
        <w:rPr>
          <w:sz w:val="24"/>
          <w:szCs w:val="24"/>
        </w:rPr>
        <w:t xml:space="preserve">Порядок взаимодействия определен Сторонами в Приложении № </w:t>
      </w:r>
      <w:r w:rsidR="00AA6F46" w:rsidRPr="003E135A">
        <w:rPr>
          <w:sz w:val="24"/>
          <w:szCs w:val="24"/>
        </w:rPr>
        <w:t>5</w:t>
      </w:r>
      <w:r w:rsidRPr="003E135A">
        <w:rPr>
          <w:sz w:val="24"/>
          <w:szCs w:val="24"/>
        </w:rPr>
        <w:t xml:space="preserve">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rsidR="00C006E1" w:rsidRPr="003E135A" w:rsidRDefault="00C006E1" w:rsidP="00F425E7">
      <w:pPr>
        <w:pStyle w:val="a5"/>
        <w:widowControl/>
        <w:numPr>
          <w:ilvl w:val="0"/>
          <w:numId w:val="13"/>
        </w:numPr>
        <w:autoSpaceDE/>
        <w:autoSpaceDN/>
        <w:spacing w:before="120" w:after="120" w:line="264" w:lineRule="auto"/>
        <w:ind w:right="-58"/>
        <w:rPr>
          <w:b/>
          <w:sz w:val="24"/>
          <w:szCs w:val="24"/>
        </w:rPr>
      </w:pPr>
      <w:r w:rsidRPr="003E135A">
        <w:rPr>
          <w:b/>
          <w:sz w:val="24"/>
          <w:szCs w:val="24"/>
        </w:rPr>
        <w:t>ПОРЯДОК</w:t>
      </w:r>
      <w:r w:rsidRPr="003E135A">
        <w:rPr>
          <w:sz w:val="24"/>
          <w:szCs w:val="24"/>
        </w:rPr>
        <w:t xml:space="preserve"> </w:t>
      </w:r>
      <w:r w:rsidRPr="003E135A">
        <w:rPr>
          <w:b/>
          <w:sz w:val="24"/>
          <w:szCs w:val="24"/>
        </w:rPr>
        <w:t xml:space="preserve">ОПЛАТЫ ЗАКАЗЧИКОМ ОКАЗЫВАЕМЫХ ПО ДОГОВОРУ УСЛУГ </w:t>
      </w:r>
    </w:p>
    <w:p w:rsidR="00C006E1" w:rsidRPr="003E135A" w:rsidRDefault="00C006E1" w:rsidP="00F634F7">
      <w:pPr>
        <w:pStyle w:val="a5"/>
        <w:widowControl/>
        <w:numPr>
          <w:ilvl w:val="1"/>
          <w:numId w:val="14"/>
        </w:numPr>
        <w:tabs>
          <w:tab w:val="clear" w:pos="360"/>
          <w:tab w:val="left" w:pos="1134"/>
        </w:tabs>
        <w:autoSpaceDE/>
        <w:autoSpaceDN/>
        <w:ind w:left="0" w:right="-58" w:firstLine="709"/>
        <w:rPr>
          <w:sz w:val="24"/>
          <w:szCs w:val="24"/>
        </w:rPr>
      </w:pPr>
      <w:r w:rsidRPr="003E135A">
        <w:rPr>
          <w:sz w:val="24"/>
          <w:szCs w:val="24"/>
        </w:rPr>
        <w:t>Расчетным периодом для оплаты оказываемых Исполнителем по настоящему Договору услуг является один календарный месяц.</w:t>
      </w:r>
    </w:p>
    <w:p w:rsidR="00C006E1" w:rsidRPr="003E135A" w:rsidRDefault="008D2C45" w:rsidP="00F634F7">
      <w:pPr>
        <w:pStyle w:val="a5"/>
        <w:widowControl/>
        <w:numPr>
          <w:ilvl w:val="1"/>
          <w:numId w:val="14"/>
        </w:numPr>
        <w:tabs>
          <w:tab w:val="clear" w:pos="360"/>
          <w:tab w:val="left" w:pos="1134"/>
        </w:tabs>
        <w:autoSpaceDE/>
        <w:autoSpaceDN/>
        <w:ind w:left="0" w:right="-58" w:firstLine="709"/>
        <w:rPr>
          <w:sz w:val="24"/>
          <w:szCs w:val="24"/>
        </w:rPr>
      </w:pPr>
      <w:r w:rsidRPr="003E135A">
        <w:rPr>
          <w:sz w:val="24"/>
          <w:szCs w:val="24"/>
        </w:rPr>
        <w:t xml:space="preserve">Исполнитель в срок не позднее </w:t>
      </w:r>
      <w:r w:rsidR="00A86F00">
        <w:rPr>
          <w:sz w:val="24"/>
          <w:szCs w:val="24"/>
        </w:rPr>
        <w:t>7</w:t>
      </w:r>
      <w:r w:rsidR="004B45CD" w:rsidRPr="003E135A">
        <w:rPr>
          <w:sz w:val="24"/>
          <w:szCs w:val="24"/>
        </w:rPr>
        <w:t>-го</w:t>
      </w:r>
      <w:r w:rsidR="00C006E1" w:rsidRPr="003E135A">
        <w:rPr>
          <w:sz w:val="24"/>
          <w:szCs w:val="24"/>
        </w:rPr>
        <w:t xml:space="preserve"> числа месяца</w:t>
      </w:r>
      <w:r w:rsidR="00085B5A" w:rsidRPr="003E135A">
        <w:rPr>
          <w:sz w:val="24"/>
          <w:szCs w:val="24"/>
        </w:rPr>
        <w:t>,</w:t>
      </w:r>
      <w:r w:rsidR="00C006E1" w:rsidRPr="003E135A">
        <w:rPr>
          <w:sz w:val="24"/>
          <w:szCs w:val="24"/>
        </w:rPr>
        <w:t xml:space="preserve"> следующего за расчетным</w:t>
      </w:r>
      <w:r w:rsidR="00085B5A" w:rsidRPr="003E135A">
        <w:rPr>
          <w:sz w:val="24"/>
          <w:szCs w:val="24"/>
        </w:rPr>
        <w:t>,</w:t>
      </w:r>
      <w:r w:rsidR="00C006E1" w:rsidRPr="003E135A">
        <w:rPr>
          <w:sz w:val="24"/>
          <w:szCs w:val="24"/>
        </w:rPr>
        <w:t xml:space="preserve"> представляет Заказчику:</w:t>
      </w:r>
    </w:p>
    <w:p w:rsidR="00C006E1" w:rsidRPr="003E135A" w:rsidRDefault="002E7FA7" w:rsidP="00036AE0">
      <w:pPr>
        <w:pStyle w:val="a5"/>
        <w:widowControl/>
        <w:tabs>
          <w:tab w:val="left" w:pos="1134"/>
        </w:tabs>
        <w:autoSpaceDE/>
        <w:autoSpaceDN/>
        <w:ind w:right="-58" w:firstLine="709"/>
        <w:rPr>
          <w:sz w:val="24"/>
          <w:szCs w:val="24"/>
        </w:rPr>
      </w:pPr>
      <w:r>
        <w:rPr>
          <w:sz w:val="24"/>
          <w:szCs w:val="24"/>
        </w:rPr>
        <w:t xml:space="preserve">- </w:t>
      </w:r>
      <w:r w:rsidR="00C006E1" w:rsidRPr="003E135A">
        <w:rPr>
          <w:sz w:val="24"/>
          <w:szCs w:val="24"/>
        </w:rPr>
        <w:t>акт об оказании услуг по передаче электроэнергии за расчетный месяц</w:t>
      </w:r>
      <w:r w:rsidR="00036AE0">
        <w:rPr>
          <w:sz w:val="24"/>
          <w:szCs w:val="24"/>
        </w:rPr>
        <w:t xml:space="preserve"> (по форме Приложения №11)</w:t>
      </w:r>
      <w:r w:rsidR="00C006E1" w:rsidRPr="003E135A">
        <w:rPr>
          <w:sz w:val="24"/>
          <w:szCs w:val="24"/>
        </w:rPr>
        <w:t>;</w:t>
      </w:r>
    </w:p>
    <w:p w:rsidR="00C006E1" w:rsidRPr="003E135A" w:rsidRDefault="002E7FA7" w:rsidP="00F634F7">
      <w:pPr>
        <w:pStyle w:val="a5"/>
        <w:widowControl/>
        <w:tabs>
          <w:tab w:val="left" w:pos="851"/>
        </w:tabs>
        <w:autoSpaceDE/>
        <w:autoSpaceDN/>
        <w:ind w:right="-58" w:firstLine="709"/>
        <w:rPr>
          <w:sz w:val="24"/>
          <w:szCs w:val="24"/>
        </w:rPr>
      </w:pPr>
      <w:r>
        <w:rPr>
          <w:sz w:val="24"/>
          <w:szCs w:val="24"/>
        </w:rPr>
        <w:t xml:space="preserve">- </w:t>
      </w:r>
      <w:r w:rsidR="00C006E1" w:rsidRPr="003E135A">
        <w:rPr>
          <w:sz w:val="24"/>
          <w:szCs w:val="24"/>
        </w:rPr>
        <w:t>ведомость об объемах переданной Потребителям Заказчика</w:t>
      </w:r>
      <w:r w:rsidR="00F634F7">
        <w:rPr>
          <w:sz w:val="24"/>
          <w:szCs w:val="24"/>
        </w:rPr>
        <w:t xml:space="preserve"> электроэнергии</w:t>
      </w:r>
      <w:r w:rsidR="00B0430D" w:rsidRPr="003E135A">
        <w:rPr>
          <w:sz w:val="24"/>
          <w:szCs w:val="24"/>
        </w:rPr>
        <w:t xml:space="preserve"> и переданной в/из сети каждой ТСО</w:t>
      </w:r>
      <w:r w:rsidR="00C006E1" w:rsidRPr="003E135A">
        <w:rPr>
          <w:sz w:val="24"/>
          <w:szCs w:val="24"/>
        </w:rPr>
        <w:t xml:space="preserve"> электроэнергии за расчетный месяц. Акты о безучетном </w:t>
      </w:r>
      <w:r w:rsidR="00C006E1" w:rsidRPr="003E135A">
        <w:rPr>
          <w:sz w:val="24"/>
          <w:szCs w:val="24"/>
        </w:rPr>
        <w:lastRenderedPageBreak/>
        <w:t>потреблении Исполнитель представляет Заказчику в порядке, определ</w:t>
      </w:r>
      <w:r w:rsidR="00AA6F46" w:rsidRPr="003E135A">
        <w:rPr>
          <w:sz w:val="24"/>
          <w:szCs w:val="24"/>
        </w:rPr>
        <w:t>енном Сторонами в Приложении № 6</w:t>
      </w:r>
      <w:r w:rsidR="00C006E1" w:rsidRPr="003E135A">
        <w:rPr>
          <w:sz w:val="24"/>
          <w:szCs w:val="24"/>
        </w:rPr>
        <w:t xml:space="preserve"> к Договору;</w:t>
      </w:r>
    </w:p>
    <w:p w:rsidR="00C006E1" w:rsidRPr="003E135A" w:rsidRDefault="002E7FA7" w:rsidP="00F634F7">
      <w:pPr>
        <w:pStyle w:val="a5"/>
        <w:widowControl/>
        <w:tabs>
          <w:tab w:val="left" w:pos="1134"/>
        </w:tabs>
        <w:autoSpaceDE/>
        <w:autoSpaceDN/>
        <w:ind w:right="-58" w:firstLine="709"/>
        <w:rPr>
          <w:sz w:val="24"/>
          <w:szCs w:val="24"/>
        </w:rPr>
      </w:pPr>
      <w:r>
        <w:rPr>
          <w:sz w:val="24"/>
          <w:szCs w:val="24"/>
        </w:rPr>
        <w:t xml:space="preserve">- </w:t>
      </w:r>
      <w:r w:rsidR="00A46993" w:rsidRPr="003E135A">
        <w:rPr>
          <w:sz w:val="24"/>
          <w:szCs w:val="24"/>
        </w:rPr>
        <w:t>расчет объемов электроэнергии, приобретаемой Исполнителем в целях компенсации потерь в принадлежащих ему сетях</w:t>
      </w:r>
      <w:r w:rsidR="00085B5A" w:rsidRPr="003E135A">
        <w:rPr>
          <w:sz w:val="24"/>
          <w:szCs w:val="24"/>
        </w:rPr>
        <w:t>;</w:t>
      </w:r>
    </w:p>
    <w:p w:rsidR="00B0430D" w:rsidRDefault="002E7FA7" w:rsidP="00F634F7">
      <w:pPr>
        <w:pStyle w:val="a5"/>
        <w:widowControl/>
        <w:tabs>
          <w:tab w:val="left" w:pos="1134"/>
        </w:tabs>
        <w:autoSpaceDE/>
        <w:autoSpaceDN/>
        <w:ind w:right="-58" w:firstLine="709"/>
        <w:rPr>
          <w:sz w:val="24"/>
          <w:szCs w:val="24"/>
        </w:rPr>
      </w:pPr>
      <w:r>
        <w:rPr>
          <w:sz w:val="24"/>
          <w:szCs w:val="24"/>
        </w:rPr>
        <w:t xml:space="preserve">- </w:t>
      </w:r>
      <w:r w:rsidR="00C006E1" w:rsidRPr="003E135A">
        <w:rPr>
          <w:sz w:val="24"/>
          <w:szCs w:val="24"/>
        </w:rPr>
        <w:t>акт об оказании услуг по внеплановой проверке состоя</w:t>
      </w:r>
      <w:r w:rsidR="009C1EF6" w:rsidRPr="003E135A">
        <w:rPr>
          <w:sz w:val="24"/>
          <w:szCs w:val="24"/>
        </w:rPr>
        <w:t>ния приборов учета Потребителей;</w:t>
      </w:r>
    </w:p>
    <w:p w:rsidR="00260F53" w:rsidRDefault="00260F53" w:rsidP="00F634F7">
      <w:pPr>
        <w:pStyle w:val="a5"/>
        <w:widowControl/>
        <w:tabs>
          <w:tab w:val="left" w:pos="1134"/>
        </w:tabs>
        <w:autoSpaceDE/>
        <w:autoSpaceDN/>
        <w:ind w:right="-58" w:firstLine="709"/>
        <w:rPr>
          <w:sz w:val="24"/>
          <w:szCs w:val="24"/>
        </w:rPr>
      </w:pPr>
      <w:r>
        <w:rPr>
          <w:sz w:val="24"/>
          <w:szCs w:val="24"/>
        </w:rPr>
        <w:t xml:space="preserve">- акт об оказании услуг </w:t>
      </w:r>
      <w:r w:rsidRPr="003E135A">
        <w:rPr>
          <w:sz w:val="24"/>
          <w:szCs w:val="24"/>
        </w:rPr>
        <w:t>по контролю договорных величин потреб</w:t>
      </w:r>
      <w:r>
        <w:rPr>
          <w:sz w:val="24"/>
          <w:szCs w:val="24"/>
        </w:rPr>
        <w:t>ления электроэнергии и мощности;</w:t>
      </w:r>
    </w:p>
    <w:p w:rsidR="00260F53" w:rsidRPr="003E135A" w:rsidRDefault="00260F53" w:rsidP="00F634F7">
      <w:pPr>
        <w:pStyle w:val="a5"/>
        <w:widowControl/>
        <w:tabs>
          <w:tab w:val="left" w:pos="1134"/>
        </w:tabs>
        <w:autoSpaceDE/>
        <w:autoSpaceDN/>
        <w:ind w:right="-58" w:firstLine="709"/>
        <w:rPr>
          <w:sz w:val="24"/>
          <w:szCs w:val="24"/>
        </w:rPr>
      </w:pPr>
      <w:r>
        <w:rPr>
          <w:sz w:val="24"/>
          <w:szCs w:val="24"/>
        </w:rPr>
        <w:t>- акт об оказании услуг по введению полного или частичного ограничения потребления электроэнергии Потребителей и по возобновлению их электроснабжения;</w:t>
      </w:r>
    </w:p>
    <w:p w:rsidR="009C1EF6" w:rsidRPr="003E135A" w:rsidRDefault="002E7FA7" w:rsidP="004E4B5D">
      <w:pPr>
        <w:pStyle w:val="a5"/>
        <w:widowControl/>
        <w:tabs>
          <w:tab w:val="left" w:pos="1134"/>
        </w:tabs>
        <w:autoSpaceDE/>
        <w:autoSpaceDN/>
        <w:ind w:left="720" w:right="-58" w:hanging="11"/>
        <w:rPr>
          <w:sz w:val="24"/>
          <w:szCs w:val="24"/>
        </w:rPr>
      </w:pPr>
      <w:r>
        <w:rPr>
          <w:sz w:val="24"/>
          <w:szCs w:val="24"/>
        </w:rPr>
        <w:t xml:space="preserve">- </w:t>
      </w:r>
      <w:r w:rsidR="009C1EF6" w:rsidRPr="003E135A">
        <w:rPr>
          <w:sz w:val="24"/>
          <w:szCs w:val="24"/>
        </w:rPr>
        <w:t>счёт-фактуру за расчётный период.</w:t>
      </w:r>
    </w:p>
    <w:p w:rsidR="00C006E1" w:rsidRPr="003E135A" w:rsidRDefault="008D2C45" w:rsidP="00F634F7">
      <w:pPr>
        <w:pStyle w:val="a5"/>
        <w:widowControl/>
        <w:numPr>
          <w:ilvl w:val="1"/>
          <w:numId w:val="12"/>
        </w:numPr>
        <w:tabs>
          <w:tab w:val="clear" w:pos="360"/>
          <w:tab w:val="left" w:pos="1134"/>
        </w:tabs>
        <w:autoSpaceDE/>
        <w:autoSpaceDN/>
        <w:ind w:left="0" w:right="-58" w:firstLine="709"/>
        <w:rPr>
          <w:sz w:val="24"/>
          <w:szCs w:val="24"/>
        </w:rPr>
      </w:pPr>
      <w:r w:rsidRPr="003E135A">
        <w:rPr>
          <w:sz w:val="24"/>
          <w:szCs w:val="24"/>
        </w:rPr>
        <w:t xml:space="preserve"> </w:t>
      </w:r>
      <w:r w:rsidR="00C94D93" w:rsidRPr="003E135A">
        <w:rPr>
          <w:sz w:val="24"/>
          <w:szCs w:val="24"/>
        </w:rPr>
        <w:t>Заказчик обязан в течение 5 календарных дней с момента получения от Исполнителя документов, указанных в п. 7.2. Договора, рассмотреть их и при отсутствии претензий подписать представленные акты</w:t>
      </w:r>
      <w:r w:rsidR="00C006E1" w:rsidRPr="003E135A">
        <w:rPr>
          <w:sz w:val="24"/>
          <w:szCs w:val="24"/>
        </w:rPr>
        <w:t>.</w:t>
      </w:r>
    </w:p>
    <w:p w:rsidR="00230A8F" w:rsidRPr="003E135A" w:rsidRDefault="008D2C45" w:rsidP="00F634F7">
      <w:pPr>
        <w:pStyle w:val="a5"/>
        <w:widowControl/>
        <w:numPr>
          <w:ilvl w:val="1"/>
          <w:numId w:val="12"/>
        </w:numPr>
        <w:tabs>
          <w:tab w:val="clear" w:pos="360"/>
          <w:tab w:val="left" w:pos="1134"/>
        </w:tabs>
        <w:autoSpaceDE/>
        <w:autoSpaceDN/>
        <w:ind w:left="0" w:right="-58" w:firstLine="709"/>
        <w:rPr>
          <w:sz w:val="24"/>
          <w:szCs w:val="24"/>
        </w:rPr>
      </w:pPr>
      <w:r w:rsidRPr="003E135A">
        <w:rPr>
          <w:sz w:val="24"/>
          <w:szCs w:val="24"/>
        </w:rPr>
        <w:t xml:space="preserve"> </w:t>
      </w:r>
      <w:r w:rsidR="00230A8F" w:rsidRPr="003E135A">
        <w:rPr>
          <w:sz w:val="24"/>
          <w:szCs w:val="24"/>
        </w:rPr>
        <w:t>При возникновении у Заказчика обоснованных претензий к объему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7-ми рабочих дней направить Исполнителю претензию по объему и (или) качеству оказанных услуг.</w:t>
      </w:r>
    </w:p>
    <w:p w:rsidR="00230A8F" w:rsidRPr="003E135A" w:rsidRDefault="00230A8F" w:rsidP="00F634F7">
      <w:pPr>
        <w:pStyle w:val="a3"/>
        <w:tabs>
          <w:tab w:val="left" w:pos="1134"/>
        </w:tabs>
        <w:spacing w:after="0" w:line="240" w:lineRule="auto"/>
        <w:ind w:firstLine="709"/>
        <w:jc w:val="both"/>
        <w:rPr>
          <w:rFonts w:ascii="Times New Roman" w:hAnsi="Times New Roman" w:cs="Times New Roman"/>
          <w:sz w:val="24"/>
          <w:szCs w:val="24"/>
          <w:lang w:val="ru-RU"/>
        </w:rPr>
      </w:pPr>
      <w:r w:rsidRPr="003E135A">
        <w:rPr>
          <w:rFonts w:ascii="Times New Roman" w:hAnsi="Times New Roman" w:cs="Times New Roman"/>
          <w:sz w:val="24"/>
          <w:szCs w:val="24"/>
          <w:lang w:val="ru-RU"/>
        </w:rPr>
        <w:t>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объему, указанному в акте.</w:t>
      </w:r>
    </w:p>
    <w:p w:rsidR="00230A8F" w:rsidRPr="003E135A" w:rsidRDefault="00230A8F" w:rsidP="00F634F7">
      <w:pPr>
        <w:pStyle w:val="a3"/>
        <w:tabs>
          <w:tab w:val="left" w:pos="1134"/>
        </w:tabs>
        <w:spacing w:after="0" w:line="240" w:lineRule="auto"/>
        <w:ind w:firstLine="709"/>
        <w:jc w:val="both"/>
        <w:rPr>
          <w:rFonts w:ascii="Times New Roman" w:hAnsi="Times New Roman" w:cs="Times New Roman"/>
          <w:sz w:val="24"/>
          <w:szCs w:val="24"/>
          <w:lang w:val="ru-RU"/>
        </w:rPr>
      </w:pPr>
      <w:r w:rsidRPr="003E135A">
        <w:rPr>
          <w:rFonts w:ascii="Times New Roman" w:hAnsi="Times New Roman" w:cs="Times New Roman"/>
          <w:sz w:val="24"/>
          <w:szCs w:val="24"/>
          <w:lang w:val="ru-RU"/>
        </w:rPr>
        <w:t>В качестве претензий к объему и (или) качеству оказанных услуг по передаче электроэнергии могут рассматриваться:</w:t>
      </w:r>
    </w:p>
    <w:p w:rsidR="00230A8F" w:rsidRPr="003E135A" w:rsidRDefault="00230A8F" w:rsidP="00F634F7">
      <w:pPr>
        <w:pStyle w:val="a3"/>
        <w:tabs>
          <w:tab w:val="left" w:pos="1134"/>
        </w:tabs>
        <w:spacing w:after="0" w:line="240" w:lineRule="auto"/>
        <w:ind w:firstLine="709"/>
        <w:jc w:val="both"/>
        <w:rPr>
          <w:rFonts w:ascii="Times New Roman" w:hAnsi="Times New Roman" w:cs="Times New Roman"/>
          <w:sz w:val="24"/>
          <w:szCs w:val="24"/>
          <w:lang w:val="ru-RU"/>
        </w:rPr>
      </w:pPr>
      <w:r w:rsidRPr="003E135A">
        <w:rPr>
          <w:rFonts w:ascii="Times New Roman" w:hAnsi="Times New Roman" w:cs="Times New Roman"/>
          <w:sz w:val="24"/>
          <w:szCs w:val="24"/>
          <w:lang w:val="ru-RU"/>
        </w:rPr>
        <w:t xml:space="preserve">а) непредставление Исполнителем </w:t>
      </w:r>
      <w:r w:rsidR="004B2E14" w:rsidRPr="003E135A">
        <w:rPr>
          <w:rFonts w:ascii="Times New Roman" w:hAnsi="Times New Roman" w:cs="Times New Roman"/>
          <w:sz w:val="24"/>
          <w:szCs w:val="24"/>
          <w:lang w:val="ru-RU"/>
        </w:rPr>
        <w:t xml:space="preserve">самостоятельно </w:t>
      </w:r>
      <w:r w:rsidRPr="003E135A">
        <w:rPr>
          <w:rFonts w:ascii="Times New Roman" w:hAnsi="Times New Roman" w:cs="Times New Roman"/>
          <w:sz w:val="24"/>
          <w:szCs w:val="24"/>
          <w:lang w:val="ru-RU"/>
        </w:rPr>
        <w:t>ведомости об объемах переданной по настоящему Договору (поставленной Потребителям Заказчика) электроэнергии за расчетный месяц;</w:t>
      </w:r>
    </w:p>
    <w:p w:rsidR="00230A8F" w:rsidRPr="003E135A" w:rsidRDefault="00230A8F" w:rsidP="00F634F7">
      <w:pPr>
        <w:pStyle w:val="a3"/>
        <w:tabs>
          <w:tab w:val="left" w:pos="1134"/>
        </w:tabs>
        <w:spacing w:after="0" w:line="240" w:lineRule="auto"/>
        <w:ind w:firstLine="709"/>
        <w:jc w:val="both"/>
        <w:rPr>
          <w:rFonts w:ascii="Times New Roman" w:hAnsi="Times New Roman" w:cs="Times New Roman"/>
          <w:sz w:val="24"/>
          <w:szCs w:val="24"/>
          <w:lang w:val="ru-RU"/>
        </w:rPr>
      </w:pPr>
      <w:r w:rsidRPr="003E135A">
        <w:rPr>
          <w:rFonts w:ascii="Times New Roman" w:hAnsi="Times New Roman" w:cs="Times New Roman"/>
          <w:sz w:val="24"/>
          <w:szCs w:val="24"/>
          <w:lang w:val="ru-RU"/>
        </w:rPr>
        <w:t>б)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rsidR="00230A8F" w:rsidRPr="003E135A" w:rsidRDefault="00230A8F" w:rsidP="00F634F7">
      <w:pPr>
        <w:pStyle w:val="a3"/>
        <w:tabs>
          <w:tab w:val="left" w:pos="1134"/>
        </w:tabs>
        <w:spacing w:after="0" w:line="240" w:lineRule="auto"/>
        <w:ind w:firstLine="709"/>
        <w:jc w:val="both"/>
        <w:rPr>
          <w:rFonts w:ascii="Times New Roman" w:hAnsi="Times New Roman" w:cs="Times New Roman"/>
          <w:sz w:val="24"/>
          <w:szCs w:val="24"/>
          <w:lang w:val="ru-RU"/>
        </w:rPr>
      </w:pPr>
      <w:r w:rsidRPr="003E135A">
        <w:rPr>
          <w:rFonts w:ascii="Times New Roman" w:hAnsi="Times New Roman" w:cs="Times New Roman"/>
          <w:sz w:val="24"/>
          <w:szCs w:val="24"/>
          <w:lang w:val="ru-RU"/>
        </w:rPr>
        <w:t>в) несоответствие показаний приборов учета Потребителя, полученных Заказчиком от Исполнителя и от Потребителя в рамках договора энергоснабжения;</w:t>
      </w:r>
    </w:p>
    <w:p w:rsidR="00D7741A" w:rsidRPr="003E135A" w:rsidRDefault="00230A8F" w:rsidP="00F634F7">
      <w:pPr>
        <w:pStyle w:val="a5"/>
        <w:widowControl/>
        <w:tabs>
          <w:tab w:val="left" w:pos="1134"/>
        </w:tabs>
        <w:autoSpaceDE/>
        <w:autoSpaceDN/>
        <w:ind w:right="-58" w:firstLine="709"/>
        <w:rPr>
          <w:sz w:val="24"/>
          <w:szCs w:val="24"/>
        </w:rPr>
      </w:pPr>
      <w:r w:rsidRPr="003E135A">
        <w:rPr>
          <w:sz w:val="24"/>
          <w:szCs w:val="24"/>
        </w:rPr>
        <w:t>г) определение одной из Сторон объемов переданной электроэнергии способом, не согласованным Сторонами.</w:t>
      </w:r>
    </w:p>
    <w:p w:rsidR="00C006E1" w:rsidRPr="003E135A" w:rsidRDefault="008D2C45" w:rsidP="00F634F7">
      <w:pPr>
        <w:pStyle w:val="a5"/>
        <w:widowControl/>
        <w:numPr>
          <w:ilvl w:val="1"/>
          <w:numId w:val="12"/>
        </w:numPr>
        <w:tabs>
          <w:tab w:val="clear" w:pos="360"/>
          <w:tab w:val="left" w:pos="1134"/>
        </w:tabs>
        <w:autoSpaceDE/>
        <w:autoSpaceDN/>
        <w:ind w:left="0" w:right="-58" w:firstLine="709"/>
        <w:rPr>
          <w:sz w:val="24"/>
          <w:szCs w:val="24"/>
        </w:rPr>
      </w:pPr>
      <w:r w:rsidRPr="003E135A">
        <w:rPr>
          <w:sz w:val="24"/>
          <w:szCs w:val="24"/>
        </w:rPr>
        <w:t xml:space="preserve"> </w:t>
      </w:r>
      <w:r w:rsidR="00C006E1" w:rsidRPr="003E135A">
        <w:rPr>
          <w:sz w:val="24"/>
          <w:szCs w:val="24"/>
        </w:rPr>
        <w:t>Непредставление или несвоевременное пре</w:t>
      </w:r>
      <w:r w:rsidRPr="003E135A">
        <w:rPr>
          <w:sz w:val="24"/>
          <w:szCs w:val="24"/>
        </w:rPr>
        <w:t>дставление Заказчиком претензий или</w:t>
      </w:r>
      <w:r w:rsidR="00C006E1" w:rsidRPr="003E135A">
        <w:rPr>
          <w:sz w:val="24"/>
          <w:szCs w:val="24"/>
        </w:rPr>
        <w:t xml:space="preserve">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 </w:t>
      </w:r>
    </w:p>
    <w:p w:rsidR="00C006E1" w:rsidRPr="003E135A" w:rsidRDefault="00C006E1" w:rsidP="00C006E1">
      <w:pPr>
        <w:pStyle w:val="a5"/>
        <w:widowControl/>
        <w:autoSpaceDE/>
        <w:autoSpaceDN/>
        <w:spacing w:before="120" w:after="120" w:line="264" w:lineRule="auto"/>
        <w:ind w:right="-58"/>
        <w:rPr>
          <w:sz w:val="24"/>
          <w:szCs w:val="24"/>
        </w:rPr>
      </w:pPr>
      <w:r w:rsidRPr="003E135A">
        <w:rPr>
          <w:sz w:val="24"/>
          <w:szCs w:val="24"/>
        </w:rPr>
        <w:t xml:space="preserve">СТОИМОСТЬ И ПОРЯДОК ОПЛАТЫ ЗАКАЗЧИКОМ ОКАЗЫВАЕМЫХ ПО ДОГОВОРУ УСЛУГ ПО ПЕРЕДАЧЕ ЭЛЕКТРОЭНЕРГИИ </w:t>
      </w:r>
    </w:p>
    <w:p w:rsidR="004C38AC" w:rsidRPr="004C38AC" w:rsidRDefault="004C38AC" w:rsidP="004C38AC">
      <w:pPr>
        <w:numPr>
          <w:ilvl w:val="1"/>
          <w:numId w:val="13"/>
        </w:numPr>
        <w:tabs>
          <w:tab w:val="clear" w:pos="360"/>
          <w:tab w:val="num" w:pos="851"/>
        </w:tabs>
        <w:ind w:left="0" w:firstLine="709"/>
        <w:jc w:val="both"/>
      </w:pPr>
      <w:r w:rsidRPr="004C38AC">
        <w:t>Стоимость услуг Исполнителя по передаче электрической энергии определяется по формуле:</w:t>
      </w:r>
    </w:p>
    <w:p w:rsidR="004C38AC" w:rsidRPr="004C38AC" w:rsidRDefault="004C38AC" w:rsidP="004C38AC">
      <w:pPr>
        <w:tabs>
          <w:tab w:val="num" w:pos="851"/>
        </w:tabs>
        <w:ind w:firstLine="709"/>
        <w:jc w:val="center"/>
      </w:pPr>
      <w:r w:rsidRPr="004C38AC">
        <w:rPr>
          <w:position w:val="-30"/>
        </w:rPr>
        <w:object w:dxaOrig="6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5.25pt" o:ole="">
            <v:imagedata r:id="rId7" o:title=""/>
          </v:shape>
          <o:OLEObject Type="Embed" ProgID="Equation.3" ShapeID="_x0000_i1025" DrawAspect="Content" ObjectID="_1643461495" r:id="rId8"/>
        </w:object>
      </w:r>
      <w:r w:rsidRPr="004C38AC">
        <w:t>,</w:t>
      </w:r>
    </w:p>
    <w:p w:rsidR="004C38AC" w:rsidRPr="004C38AC" w:rsidRDefault="004C38AC" w:rsidP="004C38AC">
      <w:pPr>
        <w:tabs>
          <w:tab w:val="num" w:pos="851"/>
        </w:tabs>
        <w:ind w:firstLine="709"/>
        <w:jc w:val="center"/>
      </w:pPr>
    </w:p>
    <w:p w:rsidR="004C38AC" w:rsidRPr="004C38AC" w:rsidRDefault="004C38AC" w:rsidP="004C38AC">
      <w:pPr>
        <w:tabs>
          <w:tab w:val="num" w:pos="851"/>
        </w:tabs>
        <w:ind w:firstLine="709"/>
        <w:jc w:val="both"/>
      </w:pPr>
      <w:r w:rsidRPr="004C38AC">
        <w:t xml:space="preserve">В случае установления одноставочных тарифов на оказание услуг по передаче для определения стоимости услуг Исполнителя по передаче электрической энергии применяются указанные одноставочные тарифы. В этом случае в приведенной выше формуле, используемой для расчета стоимости услуг Исполнителя, величины </w:t>
      </w:r>
      <w:r w:rsidRPr="004C38AC">
        <w:rPr>
          <w:position w:val="-14"/>
        </w:rPr>
        <w:object w:dxaOrig="480" w:dyaOrig="400">
          <v:shape id="_x0000_i1026" type="#_x0000_t75" style="width:24pt;height:20.25pt" o:ole="">
            <v:imagedata r:id="rId9" o:title=""/>
          </v:shape>
          <o:OLEObject Type="Embed" ProgID="Equation.3" ShapeID="_x0000_i1026" DrawAspect="Content" ObjectID="_1643461496" r:id="rId10"/>
        </w:object>
      </w:r>
      <w:r w:rsidRPr="004C38AC">
        <w:t xml:space="preserve"> в первом слагаемом приравниваются к нулю, а величины </w:t>
      </w:r>
      <w:r w:rsidRPr="004C38AC">
        <w:rPr>
          <w:position w:val="-14"/>
        </w:rPr>
        <w:object w:dxaOrig="499" w:dyaOrig="400">
          <v:shape id="_x0000_i1027" type="#_x0000_t75" style="width:24.75pt;height:20.25pt" o:ole="">
            <v:imagedata r:id="rId11" o:title=""/>
          </v:shape>
          <o:OLEObject Type="Embed" ProgID="Equation.3" ShapeID="_x0000_i1027" DrawAspect="Content" ObjectID="_1643461497" r:id="rId12"/>
        </w:object>
      </w:r>
      <w:r w:rsidRPr="004C38AC">
        <w:t xml:space="preserve"> - к соответствующим одноставочным тарифам.</w:t>
      </w:r>
    </w:p>
    <w:p w:rsidR="004C38AC" w:rsidRPr="004C38AC" w:rsidRDefault="004C38AC" w:rsidP="004C38AC">
      <w:pPr>
        <w:tabs>
          <w:tab w:val="num" w:pos="851"/>
        </w:tabs>
        <w:ind w:firstLine="709"/>
        <w:jc w:val="center"/>
        <w:rPr>
          <w:i/>
        </w:rPr>
      </w:pPr>
    </w:p>
    <w:p w:rsidR="004C38AC" w:rsidRPr="004C38AC" w:rsidRDefault="004C38AC" w:rsidP="004C38AC">
      <w:pPr>
        <w:tabs>
          <w:tab w:val="num" w:pos="851"/>
        </w:tabs>
        <w:ind w:firstLine="709"/>
        <w:jc w:val="both"/>
      </w:pPr>
      <w:r w:rsidRPr="004C38AC">
        <w:lastRenderedPageBreak/>
        <w:t>где:</w:t>
      </w:r>
    </w:p>
    <w:p w:rsidR="004C38AC" w:rsidRPr="004C38AC" w:rsidRDefault="004C38AC" w:rsidP="004C38AC">
      <w:pPr>
        <w:tabs>
          <w:tab w:val="num" w:pos="851"/>
        </w:tabs>
        <w:ind w:firstLine="709"/>
        <w:jc w:val="center"/>
      </w:pPr>
    </w:p>
    <w:p w:rsidR="004C38AC" w:rsidRPr="004C38AC" w:rsidRDefault="004C38AC" w:rsidP="004C38AC">
      <w:pPr>
        <w:numPr>
          <w:ilvl w:val="0"/>
          <w:numId w:val="23"/>
        </w:numPr>
        <w:tabs>
          <w:tab w:val="num" w:pos="851"/>
        </w:tabs>
        <w:ind w:left="0" w:firstLine="709"/>
        <w:jc w:val="both"/>
      </w:pPr>
      <w:r w:rsidRPr="004C38AC">
        <w:rPr>
          <w:position w:val="-20"/>
        </w:rPr>
        <w:object w:dxaOrig="3260" w:dyaOrig="460">
          <v:shape id="_x0000_i1028" type="#_x0000_t75" style="width:162.75pt;height:23.25pt" o:ole="">
            <v:imagedata r:id="rId13" o:title=""/>
          </v:shape>
          <o:OLEObject Type="Embed" ProgID="Equation.3" ShapeID="_x0000_i1028" DrawAspect="Content" ObjectID="_1643461498" r:id="rId14"/>
        </w:object>
      </w:r>
      <w:r w:rsidRPr="004C38AC">
        <w:t xml:space="preserve"> для точек (групп точек) поставки, в отношении которых в расчетном периоде выполняется неравенство </w:t>
      </w:r>
      <w:r w:rsidRPr="004C38AC">
        <w:rPr>
          <w:position w:val="-14"/>
        </w:rPr>
        <w:object w:dxaOrig="1960" w:dyaOrig="400">
          <v:shape id="_x0000_i1029" type="#_x0000_t75" style="width:98.25pt;height:20.25pt" o:ole="">
            <v:imagedata r:id="rId15" o:title=""/>
          </v:shape>
          <o:OLEObject Type="Embed" ProgID="Equation.3" ShapeID="_x0000_i1029" DrawAspect="Content" ObjectID="_1643461499" r:id="rId16"/>
        </w:object>
      </w:r>
      <w:r w:rsidRPr="004C38AC">
        <w:t xml:space="preserve"> по двум и более часам </w:t>
      </w:r>
      <w:r w:rsidRPr="004C38AC">
        <w:rPr>
          <w:i/>
          <w:lang w:val="en-US"/>
        </w:rPr>
        <w:t>t</w:t>
      </w:r>
      <w:r w:rsidRPr="004C38AC">
        <w:t xml:space="preserve">, в противном случае </w:t>
      </w:r>
      <w:r w:rsidRPr="004C38AC">
        <w:rPr>
          <w:position w:val="-14"/>
        </w:rPr>
        <w:object w:dxaOrig="1380" w:dyaOrig="400">
          <v:shape id="_x0000_i1030" type="#_x0000_t75" style="width:69pt;height:20.25pt" o:ole="">
            <v:imagedata r:id="rId17" o:title=""/>
          </v:shape>
          <o:OLEObject Type="Embed" ProgID="Equation.3" ShapeID="_x0000_i1030" DrawAspect="Content" ObjectID="_1643461500" r:id="rId18"/>
        </w:object>
      </w:r>
      <w:r w:rsidRPr="004C38AC">
        <w:t>;</w:t>
      </w:r>
    </w:p>
    <w:p w:rsidR="004C38AC" w:rsidRPr="004C38AC" w:rsidRDefault="004C38AC" w:rsidP="004C38AC">
      <w:pPr>
        <w:numPr>
          <w:ilvl w:val="0"/>
          <w:numId w:val="21"/>
        </w:numPr>
        <w:tabs>
          <w:tab w:val="num" w:pos="851"/>
        </w:tabs>
        <w:ind w:left="0" w:firstLine="709"/>
        <w:jc w:val="both"/>
      </w:pPr>
      <w:r w:rsidRPr="004C38AC">
        <w:rPr>
          <w:position w:val="-14"/>
        </w:rPr>
        <w:object w:dxaOrig="480" w:dyaOrig="400">
          <v:shape id="_x0000_i1031" type="#_x0000_t75" style="width:24pt;height:20.25pt" o:ole="">
            <v:imagedata r:id="rId19" o:title=""/>
          </v:shape>
          <o:OLEObject Type="Embed" ProgID="Equation.3" ShapeID="_x0000_i1031" DrawAspect="Content" ObjectID="_1643461501" r:id="rId20"/>
        </w:object>
      </w:r>
      <w:r w:rsidRPr="004C38AC">
        <w:t xml:space="preserve"> - ставка на содержание электрических сетей </w:t>
      </w:r>
      <w:r w:rsidRPr="004C38AC">
        <w:rPr>
          <w:position w:val="-10"/>
        </w:rPr>
        <w:object w:dxaOrig="200" w:dyaOrig="300">
          <v:shape id="_x0000_i1032" type="#_x0000_t75" style="width:9.75pt;height:15pt" o:ole="">
            <v:imagedata r:id="rId21" o:title=""/>
          </v:shape>
          <o:OLEObject Type="Embed" ProgID="Equation.3" ShapeID="_x0000_i1032" DrawAspect="Content" ObjectID="_1643461502" r:id="rId22"/>
        </w:object>
      </w:r>
      <w:r w:rsidRPr="004C38AC">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rsidR="004C38AC" w:rsidRPr="004C38AC" w:rsidRDefault="004C38AC" w:rsidP="004C38AC">
      <w:pPr>
        <w:numPr>
          <w:ilvl w:val="0"/>
          <w:numId w:val="21"/>
        </w:numPr>
        <w:tabs>
          <w:tab w:val="num" w:pos="851"/>
        </w:tabs>
        <w:ind w:left="0" w:firstLine="709"/>
        <w:jc w:val="both"/>
      </w:pPr>
      <w:r w:rsidRPr="004C38AC">
        <w:rPr>
          <w:position w:val="-14"/>
        </w:rPr>
        <w:object w:dxaOrig="620" w:dyaOrig="400">
          <v:shape id="_x0000_i1033" type="#_x0000_t75" style="width:30.75pt;height:20.25pt" o:ole="">
            <v:imagedata r:id="rId23" o:title=""/>
          </v:shape>
          <o:OLEObject Type="Embed" ProgID="Equation.3" ShapeID="_x0000_i1033" DrawAspect="Content" ObjectID="_1643461503" r:id="rId24"/>
        </w:object>
      </w:r>
      <w:r w:rsidRPr="004C38AC">
        <w:t xml:space="preserve"> - величина договорной (заявленной) мощности энергопринимающих устройств Потребителей, подключенных на </w:t>
      </w:r>
      <w:r w:rsidRPr="004C38AC">
        <w:rPr>
          <w:position w:val="-10"/>
        </w:rPr>
        <w:object w:dxaOrig="200" w:dyaOrig="300">
          <v:shape id="_x0000_i1034" type="#_x0000_t75" style="width:9.75pt;height:15pt" o:ole="">
            <v:imagedata r:id="rId21" o:title=""/>
          </v:shape>
          <o:OLEObject Type="Embed" ProgID="Equation.3" ShapeID="_x0000_i1034" DrawAspect="Content" ObjectID="_1643461504" r:id="rId25"/>
        </w:object>
      </w:r>
      <w:r w:rsidRPr="004C38AC">
        <w:t>-ом уровне напряжения, предусмотренная в Приложении №</w:t>
      </w:r>
      <w:r w:rsidR="00F93C03">
        <w:t>3</w:t>
      </w:r>
      <w:r w:rsidRPr="004C38AC">
        <w:t>;</w:t>
      </w:r>
    </w:p>
    <w:p w:rsidR="004C38AC" w:rsidRPr="004C38AC" w:rsidRDefault="004C38AC" w:rsidP="004C38AC">
      <w:pPr>
        <w:numPr>
          <w:ilvl w:val="0"/>
          <w:numId w:val="21"/>
        </w:numPr>
        <w:tabs>
          <w:tab w:val="num" w:pos="851"/>
        </w:tabs>
        <w:ind w:left="0" w:firstLine="709"/>
        <w:jc w:val="both"/>
      </w:pPr>
      <w:r w:rsidRPr="004C38AC">
        <w:rPr>
          <w:position w:val="-14"/>
        </w:rPr>
        <w:object w:dxaOrig="740" w:dyaOrig="400">
          <v:shape id="_x0000_i1035" type="#_x0000_t75" style="width:36.75pt;height:20.25pt" o:ole="">
            <v:imagedata r:id="rId26" o:title=""/>
          </v:shape>
          <o:OLEObject Type="Embed" ProgID="Equation.3" ShapeID="_x0000_i1035" DrawAspect="Content" ObjectID="_1643461505" r:id="rId27"/>
        </w:object>
      </w:r>
      <w:r w:rsidRPr="004C38AC">
        <w:t xml:space="preserve"> - величина фактического среднечасового потребления мощности, соответствующего объему электрической энергии, фактически переданной на энергопринимающие устройства Потребителя, подключенные на </w:t>
      </w:r>
      <w:r w:rsidRPr="004C38AC">
        <w:rPr>
          <w:position w:val="-10"/>
        </w:rPr>
        <w:object w:dxaOrig="200" w:dyaOrig="300">
          <v:shape id="_x0000_i1036" type="#_x0000_t75" style="width:9.75pt;height:15pt" o:ole="">
            <v:imagedata r:id="rId21" o:title=""/>
          </v:shape>
          <o:OLEObject Type="Embed" ProgID="Equation.3" ShapeID="_x0000_i1036" DrawAspect="Content" ObjectID="_1643461506" r:id="rId28"/>
        </w:object>
      </w:r>
      <w:r w:rsidRPr="004C38AC">
        <w:t xml:space="preserve">-ом уровне напряжения в </w:t>
      </w:r>
      <w:r w:rsidRPr="004C38AC">
        <w:rPr>
          <w:position w:val="-6"/>
        </w:rPr>
        <w:object w:dxaOrig="200" w:dyaOrig="279">
          <v:shape id="_x0000_i1037" type="#_x0000_t75" style="width:9.75pt;height:14.25pt" o:ole="">
            <v:imagedata r:id="rId29" o:title=""/>
          </v:shape>
          <o:OLEObject Type="Embed" ProgID="Equation.3" ShapeID="_x0000_i1037" DrawAspect="Content" ObjectID="_1643461507" r:id="rId30"/>
        </w:object>
      </w:r>
      <w:r w:rsidRPr="004C38AC">
        <w:t xml:space="preserve">-ой точке (группе точек) поставки в час </w:t>
      </w:r>
      <w:r w:rsidRPr="004C38AC">
        <w:rPr>
          <w:position w:val="-6"/>
        </w:rPr>
        <w:object w:dxaOrig="139" w:dyaOrig="240">
          <v:shape id="_x0000_i1038" type="#_x0000_t75" style="width:6.75pt;height:12pt" o:ole="">
            <v:imagedata r:id="rId31" o:title=""/>
          </v:shape>
          <o:OLEObject Type="Embed" ProgID="Equation.3" ShapeID="_x0000_i1038" DrawAspect="Content" ObjectID="_1643461508" r:id="rId32"/>
        </w:object>
      </w:r>
      <w:r w:rsidRPr="004C38AC">
        <w:t xml:space="preserve"> расчетного периода, определенная по данным интервального прибора учета электрической энергии (расчетного способа), согласованного Сторонами в Приложении № 2 к настоящему Договору;</w:t>
      </w:r>
    </w:p>
    <w:p w:rsidR="004C38AC" w:rsidRPr="004C38AC" w:rsidRDefault="004C38AC" w:rsidP="004C38AC">
      <w:pPr>
        <w:numPr>
          <w:ilvl w:val="0"/>
          <w:numId w:val="21"/>
        </w:numPr>
        <w:tabs>
          <w:tab w:val="num" w:pos="851"/>
        </w:tabs>
        <w:ind w:left="0" w:firstLine="709"/>
        <w:jc w:val="both"/>
      </w:pPr>
      <w:r w:rsidRPr="004C38AC">
        <w:rPr>
          <w:position w:val="-14"/>
        </w:rPr>
        <w:object w:dxaOrig="499" w:dyaOrig="400">
          <v:shape id="_x0000_i1039" type="#_x0000_t75" style="width:24.75pt;height:20.25pt" o:ole="">
            <v:imagedata r:id="rId33" o:title=""/>
          </v:shape>
          <o:OLEObject Type="Embed" ProgID="Equation.3" ShapeID="_x0000_i1039" DrawAspect="Content" ObjectID="_1643461509" r:id="rId34"/>
        </w:object>
      </w:r>
      <w:r w:rsidRPr="004C38AC">
        <w:t xml:space="preserve"> - ставка на оплату технологического расхода (потерь) электрической энергии в сетях </w:t>
      </w:r>
      <w:r w:rsidRPr="004C38AC">
        <w:rPr>
          <w:position w:val="-10"/>
        </w:rPr>
        <w:object w:dxaOrig="200" w:dyaOrig="300">
          <v:shape id="_x0000_i1040" type="#_x0000_t75" style="width:9.75pt;height:15pt" o:ole="">
            <v:imagedata r:id="rId21" o:title=""/>
          </v:shape>
          <o:OLEObject Type="Embed" ProgID="Equation.3" ShapeID="_x0000_i1040" DrawAspect="Content" ObjectID="_1643461510" r:id="rId35"/>
        </w:object>
      </w:r>
      <w:r w:rsidRPr="004C38AC">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4C38AC" w:rsidRPr="004C38AC" w:rsidRDefault="004C38AC" w:rsidP="004C38AC">
      <w:pPr>
        <w:numPr>
          <w:ilvl w:val="0"/>
          <w:numId w:val="21"/>
        </w:numPr>
        <w:tabs>
          <w:tab w:val="num" w:pos="851"/>
        </w:tabs>
        <w:ind w:left="0" w:firstLine="709"/>
        <w:jc w:val="both"/>
      </w:pPr>
      <w:r w:rsidRPr="004C38AC">
        <w:rPr>
          <w:position w:val="-14"/>
        </w:rPr>
        <w:object w:dxaOrig="320" w:dyaOrig="400">
          <v:shape id="_x0000_i1041" type="#_x0000_t75" style="width:15.75pt;height:20.25pt" o:ole="">
            <v:imagedata r:id="rId36" o:title=""/>
          </v:shape>
          <o:OLEObject Type="Embed" ProgID="Equation.3" ShapeID="_x0000_i1041" DrawAspect="Content" ObjectID="_1643461511" r:id="rId37"/>
        </w:object>
      </w:r>
      <w:r w:rsidRPr="004C38AC">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4C38AC">
        <w:rPr>
          <w:position w:val="-10"/>
        </w:rPr>
        <w:object w:dxaOrig="200" w:dyaOrig="300">
          <v:shape id="_x0000_i1042" type="#_x0000_t75" style="width:9.75pt;height:15pt" o:ole="">
            <v:imagedata r:id="rId21" o:title=""/>
          </v:shape>
          <o:OLEObject Type="Embed" ProgID="Equation.3" ShapeID="_x0000_i1042" DrawAspect="Content" ObjectID="_1643461512" r:id="rId38"/>
        </w:object>
      </w:r>
      <w:r w:rsidRPr="004C38AC">
        <w:t>-ом уровне напряжения</w:t>
      </w:r>
      <w:r w:rsidR="00F93C03">
        <w:t>, рассчитанный в соответствии с регламентом, определенном в Приложении №7</w:t>
      </w:r>
      <w:r w:rsidRPr="004C38AC">
        <w:t>;</w:t>
      </w:r>
    </w:p>
    <w:p w:rsidR="004C38AC" w:rsidRPr="004C38AC" w:rsidRDefault="004C38AC" w:rsidP="004C38AC">
      <w:pPr>
        <w:numPr>
          <w:ilvl w:val="0"/>
          <w:numId w:val="21"/>
        </w:numPr>
        <w:tabs>
          <w:tab w:val="num" w:pos="851"/>
        </w:tabs>
        <w:ind w:left="0" w:firstLine="709"/>
        <w:jc w:val="both"/>
      </w:pPr>
      <w:r w:rsidRPr="004C38AC">
        <w:rPr>
          <w:position w:val="-6"/>
        </w:rPr>
        <w:object w:dxaOrig="700" w:dyaOrig="320">
          <v:shape id="_x0000_i1043" type="#_x0000_t75" style="width:35.25pt;height:15.75pt" o:ole="">
            <v:imagedata r:id="rId39" o:title=""/>
          </v:shape>
          <o:OLEObject Type="Embed" ProgID="Equation.3" ShapeID="_x0000_i1043" DrawAspect="Content" ObjectID="_1643461513" r:id="rId40"/>
        </w:object>
      </w:r>
      <w:r w:rsidRPr="004C38AC">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 энергию для Потребителей);</w:t>
      </w:r>
    </w:p>
    <w:p w:rsidR="004C38AC" w:rsidRPr="004C38AC" w:rsidRDefault="004C38AC" w:rsidP="004C38AC">
      <w:pPr>
        <w:numPr>
          <w:ilvl w:val="0"/>
          <w:numId w:val="21"/>
        </w:numPr>
        <w:tabs>
          <w:tab w:val="num" w:pos="851"/>
        </w:tabs>
        <w:ind w:left="0" w:firstLine="709"/>
        <w:jc w:val="both"/>
      </w:pPr>
      <w:r w:rsidRPr="004C38AC">
        <w:rPr>
          <w:position w:val="-6"/>
        </w:rPr>
        <w:object w:dxaOrig="220" w:dyaOrig="279">
          <v:shape id="_x0000_i1044" type="#_x0000_t75" style="width:11.25pt;height:14.25pt" o:ole="">
            <v:imagedata r:id="rId41" o:title=""/>
          </v:shape>
          <o:OLEObject Type="Embed" ProgID="Equation.3" ShapeID="_x0000_i1044" DrawAspect="Content" ObjectID="_1643461514" r:id="rId42"/>
        </w:object>
      </w:r>
      <w:r w:rsidRPr="004C38AC">
        <w:t xml:space="preserve"> - количество уровней напряжения;</w:t>
      </w:r>
    </w:p>
    <w:p w:rsidR="004C38AC" w:rsidRPr="004C38AC" w:rsidRDefault="004C38AC" w:rsidP="004C38AC">
      <w:pPr>
        <w:numPr>
          <w:ilvl w:val="0"/>
          <w:numId w:val="21"/>
        </w:numPr>
        <w:tabs>
          <w:tab w:val="num" w:pos="851"/>
        </w:tabs>
        <w:ind w:left="0" w:firstLine="709"/>
        <w:jc w:val="both"/>
      </w:pPr>
      <w:r w:rsidRPr="004C38AC">
        <w:rPr>
          <w:position w:val="-4"/>
        </w:rPr>
        <w:object w:dxaOrig="260" w:dyaOrig="260">
          <v:shape id="_x0000_i1045" type="#_x0000_t75" style="width:12.75pt;height:12.75pt" o:ole="">
            <v:imagedata r:id="rId43" o:title=""/>
          </v:shape>
          <o:OLEObject Type="Embed" ProgID="Equation.3" ShapeID="_x0000_i1045" DrawAspect="Content" ObjectID="_1643461515" r:id="rId44"/>
        </w:object>
      </w:r>
      <w:r w:rsidRPr="004C38AC">
        <w:t xml:space="preserve"> - количество точек поставки электрической энергии Потребителям, для которых в Приложении №14 указана договорная (предельная максимальная) мощность;</w:t>
      </w:r>
    </w:p>
    <w:p w:rsidR="004C38AC" w:rsidRPr="004C38AC" w:rsidRDefault="004C38AC" w:rsidP="004C38AC">
      <w:pPr>
        <w:numPr>
          <w:ilvl w:val="0"/>
          <w:numId w:val="21"/>
        </w:numPr>
        <w:tabs>
          <w:tab w:val="num" w:pos="851"/>
        </w:tabs>
        <w:ind w:left="0" w:firstLine="709"/>
        <w:jc w:val="both"/>
      </w:pPr>
      <w:r w:rsidRPr="004C38AC">
        <w:rPr>
          <w:position w:val="-4"/>
        </w:rPr>
        <w:object w:dxaOrig="220" w:dyaOrig="260">
          <v:shape id="_x0000_i1046" type="#_x0000_t75" style="width:11.25pt;height:12.75pt" o:ole="">
            <v:imagedata r:id="rId45" o:title=""/>
          </v:shape>
          <o:OLEObject Type="Embed" ProgID="Equation.3" ShapeID="_x0000_i1046" DrawAspect="Content" ObjectID="_1643461516" r:id="rId46"/>
        </w:object>
      </w:r>
      <w:r w:rsidRPr="004C38AC">
        <w:t xml:space="preserve"> - множество часов, относящихся к расчетному периоду.</w:t>
      </w:r>
    </w:p>
    <w:p w:rsidR="004C38AC" w:rsidRPr="004C38AC" w:rsidRDefault="004C38AC" w:rsidP="004C38AC">
      <w:pPr>
        <w:tabs>
          <w:tab w:val="num" w:pos="851"/>
        </w:tabs>
        <w:ind w:firstLine="709"/>
        <w:jc w:val="both"/>
      </w:pPr>
    </w:p>
    <w:p w:rsidR="004C38AC" w:rsidRPr="004C38AC" w:rsidRDefault="004C38AC" w:rsidP="004C38AC">
      <w:pPr>
        <w:tabs>
          <w:tab w:val="num" w:pos="851"/>
        </w:tabs>
        <w:ind w:firstLine="709"/>
        <w:jc w:val="both"/>
      </w:pPr>
      <w:r w:rsidRPr="004C38AC">
        <w:t>В случае систематического (2 и более раза в течение календарного года) превышения заявленной мощности в точке (группе точек) поставки более чем на 10 %, при определении обязательств по настоящему договору</w:t>
      </w:r>
      <w:r>
        <w:t>,</w:t>
      </w:r>
      <w:r w:rsidRPr="004C38AC">
        <w:t xml:space="preserve"> начиная с расчётного периода, в котором зафиксировано второе превышение до окончания периода регулирования, используется величина фактически использованной Потребителем среднечасовой мощности в соответствующей точке (группе точек) поставки, а для Потребителей, присоединённая мощность энергопринимающих устройств которых свыше 750 кВА, - величина предельной максимальной мощности в данной точке (группе точек) поставки.</w:t>
      </w:r>
    </w:p>
    <w:p w:rsidR="004C38AC" w:rsidRPr="004C38AC" w:rsidRDefault="004C38AC" w:rsidP="004C38AC">
      <w:pPr>
        <w:tabs>
          <w:tab w:val="num" w:pos="851"/>
        </w:tabs>
        <w:ind w:firstLine="709"/>
        <w:jc w:val="both"/>
      </w:pPr>
      <w:r w:rsidRPr="004C38AC">
        <w:t xml:space="preserve">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НП «АТС» на основе Правил оптового рынка электрической энергии (мощности) переходного периода и Договора о присоединении к </w:t>
      </w:r>
      <w:r w:rsidRPr="004C38AC">
        <w:lastRenderedPageBreak/>
        <w:t>торговой системе оптового рынка и сообщает Заказчику в сроки, устанавливаемые указанными документами.</w:t>
      </w:r>
    </w:p>
    <w:p w:rsidR="004C38AC" w:rsidRPr="004C38AC" w:rsidRDefault="004C38AC" w:rsidP="004C38AC">
      <w:pPr>
        <w:tabs>
          <w:tab w:val="num" w:pos="851"/>
        </w:tabs>
        <w:ind w:firstLine="709"/>
        <w:jc w:val="both"/>
      </w:pPr>
      <w:r w:rsidRPr="004C38AC">
        <w:t>В случае выявления Исполнителем нарушений Потребителями Заказчика значений соотношения потребления активной и реактивной мощности Исполнитель вправе применить на объем оказанной этим Потребителям услуги по передаче электрической энергии повышающий коэффициент к тарифу на услуги по передаче электрической энергии. В этом случае Заказчик обязан оплатить услуги по передаче электрической энергии (мощности), оказанные Исполнителем в соответствующем периоде, по установленному тарифу с учетом повышающего коэффициента. Повышающий коэффициент применяется до момента проведения очередной проверки значений соотношения потребления активной и реактивной энергии Потребителем Заказчика,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C38AC" w:rsidRPr="004C38AC" w:rsidRDefault="004C38AC" w:rsidP="004C38AC">
      <w:pPr>
        <w:pStyle w:val="a5"/>
        <w:widowControl/>
        <w:tabs>
          <w:tab w:val="num" w:pos="851"/>
        </w:tabs>
        <w:autoSpaceDE/>
        <w:autoSpaceDN/>
        <w:spacing w:line="264" w:lineRule="auto"/>
        <w:ind w:right="-58" w:firstLine="709"/>
        <w:rPr>
          <w:sz w:val="24"/>
          <w:szCs w:val="24"/>
        </w:rPr>
      </w:pPr>
      <w:r w:rsidRPr="004C38AC">
        <w:rPr>
          <w:sz w:val="24"/>
          <w:szCs w:val="24"/>
        </w:rPr>
        <w:t>Тариф на услуги по передаче электроэнергии на момент заключения настоящего Договора составляет ________________________ (решение ____________ РЭК №_______ от ________).</w:t>
      </w:r>
    </w:p>
    <w:p w:rsidR="004C38AC" w:rsidRPr="004C38AC" w:rsidRDefault="00C006E1" w:rsidP="004C38AC">
      <w:pPr>
        <w:pStyle w:val="a5"/>
        <w:widowControl/>
        <w:tabs>
          <w:tab w:val="left" w:pos="1134"/>
        </w:tabs>
        <w:autoSpaceDE/>
        <w:autoSpaceDN/>
        <w:ind w:right="-57" w:firstLine="709"/>
        <w:rPr>
          <w:sz w:val="24"/>
          <w:szCs w:val="24"/>
        </w:rPr>
      </w:pPr>
      <w:r w:rsidRPr="004C38AC">
        <w:rPr>
          <w:sz w:val="24"/>
          <w:szCs w:val="24"/>
        </w:rPr>
        <w:t>7.7.</w:t>
      </w:r>
      <w:r w:rsidR="00CB35C8" w:rsidRPr="004C38AC">
        <w:rPr>
          <w:sz w:val="24"/>
          <w:szCs w:val="24"/>
        </w:rPr>
        <w:tab/>
      </w:r>
      <w:r w:rsidR="004C38AC" w:rsidRPr="004C38AC">
        <w:rPr>
          <w:sz w:val="24"/>
          <w:szCs w:val="24"/>
        </w:rPr>
        <w:t xml:space="preserve">Оплата услуг по передаче электроэнергии производится в следующем порядке. До начала расчетного месяца Исполнитель выставляет Заказчику счет на оплату услуг исходя из плановых объемов передачи электроэнергии и величин договорной (заявленной) мощности, указанных в Приложении № </w:t>
      </w:r>
      <w:r w:rsidR="004C38AC">
        <w:rPr>
          <w:sz w:val="24"/>
          <w:szCs w:val="24"/>
        </w:rPr>
        <w:t>3 к настоящему Договору</w:t>
      </w:r>
      <w:r w:rsidR="004C38AC" w:rsidRPr="004C38AC">
        <w:rPr>
          <w:sz w:val="24"/>
          <w:szCs w:val="24"/>
        </w:rPr>
        <w:t>. Заказчик производит оплату по выставленному счету:</w:t>
      </w:r>
    </w:p>
    <w:p w:rsidR="004C38AC" w:rsidRPr="004C38AC" w:rsidRDefault="004C38AC" w:rsidP="00F93C03">
      <w:pPr>
        <w:pStyle w:val="a5"/>
        <w:widowControl/>
        <w:numPr>
          <w:ilvl w:val="0"/>
          <w:numId w:val="29"/>
        </w:numPr>
        <w:tabs>
          <w:tab w:val="left" w:pos="1134"/>
        </w:tabs>
        <w:autoSpaceDE/>
        <w:autoSpaceDN/>
        <w:ind w:left="0" w:right="-57" w:firstLine="709"/>
        <w:rPr>
          <w:sz w:val="24"/>
          <w:szCs w:val="24"/>
        </w:rPr>
      </w:pPr>
      <w:r w:rsidRPr="004C38AC">
        <w:rPr>
          <w:sz w:val="24"/>
          <w:szCs w:val="24"/>
        </w:rPr>
        <w:t>До __ числа текущего месяца - _____% стоимости услуг, указанных в счете;</w:t>
      </w:r>
    </w:p>
    <w:p w:rsidR="004C38AC" w:rsidRPr="004C38AC" w:rsidRDefault="004C38AC" w:rsidP="00F93C03">
      <w:pPr>
        <w:pStyle w:val="a5"/>
        <w:widowControl/>
        <w:numPr>
          <w:ilvl w:val="0"/>
          <w:numId w:val="29"/>
        </w:numPr>
        <w:tabs>
          <w:tab w:val="left" w:pos="1134"/>
        </w:tabs>
        <w:autoSpaceDE/>
        <w:autoSpaceDN/>
        <w:ind w:left="0" w:right="-57" w:firstLine="709"/>
        <w:rPr>
          <w:sz w:val="24"/>
          <w:szCs w:val="24"/>
        </w:rPr>
      </w:pPr>
      <w:r w:rsidRPr="004C38AC">
        <w:rPr>
          <w:sz w:val="24"/>
          <w:szCs w:val="24"/>
        </w:rPr>
        <w:t>До __ числа текущего месяца - ______% стоимости услуг, указанных в счете;</w:t>
      </w:r>
    </w:p>
    <w:p w:rsidR="004C38AC" w:rsidRPr="004C38AC" w:rsidRDefault="004C38AC" w:rsidP="00F93C03">
      <w:pPr>
        <w:pStyle w:val="a5"/>
        <w:widowControl/>
        <w:numPr>
          <w:ilvl w:val="0"/>
          <w:numId w:val="29"/>
        </w:numPr>
        <w:tabs>
          <w:tab w:val="left" w:pos="1134"/>
        </w:tabs>
        <w:autoSpaceDE/>
        <w:autoSpaceDN/>
        <w:ind w:left="0" w:right="-57" w:firstLine="709"/>
        <w:rPr>
          <w:sz w:val="24"/>
          <w:szCs w:val="24"/>
        </w:rPr>
      </w:pPr>
      <w:r w:rsidRPr="004C38AC">
        <w:rPr>
          <w:sz w:val="24"/>
          <w:szCs w:val="24"/>
        </w:rPr>
        <w:t>Окончательный расчет производится до 10 числа месяца, следующего за расчетным, с учетом платежей, произведенных Заказчиком по выставленному счету, исходя из объемов переданной электроэнергии, указанных в Акте об оказании услуг по передаче. В случае,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4C38AC" w:rsidRPr="004C38AC" w:rsidRDefault="004C38AC" w:rsidP="004C38AC">
      <w:pPr>
        <w:pStyle w:val="a5"/>
        <w:widowControl/>
        <w:tabs>
          <w:tab w:val="left" w:pos="1134"/>
        </w:tabs>
        <w:autoSpaceDE/>
        <w:autoSpaceDN/>
        <w:ind w:right="-57" w:firstLine="709"/>
        <w:rPr>
          <w:i/>
          <w:iCs/>
          <w:sz w:val="24"/>
          <w:szCs w:val="24"/>
        </w:rPr>
      </w:pPr>
      <w:r w:rsidRPr="004C38AC">
        <w:rPr>
          <w:i/>
          <w:iCs/>
          <w:sz w:val="24"/>
          <w:szCs w:val="24"/>
        </w:rPr>
        <w:t>* Стороны вправе самостоятельно установить процентное соотношение платежей. При наличии разногласий первые два платежа устанавливаются равными 33 %. Если иной порядок не предусмотрен законодательством РФ.</w:t>
      </w:r>
      <w:r w:rsidRPr="004C38AC">
        <w:rPr>
          <w:sz w:val="24"/>
          <w:szCs w:val="24"/>
        </w:rPr>
        <w:t xml:space="preserve"> </w:t>
      </w:r>
    </w:p>
    <w:p w:rsidR="003B0CD4" w:rsidRPr="004C38AC" w:rsidRDefault="003B0CD4" w:rsidP="003B0CD4">
      <w:pPr>
        <w:pStyle w:val="a5"/>
        <w:widowControl/>
        <w:autoSpaceDE/>
        <w:autoSpaceDN/>
        <w:ind w:right="-57" w:firstLine="709"/>
        <w:rPr>
          <w:sz w:val="24"/>
          <w:szCs w:val="24"/>
        </w:rPr>
      </w:pPr>
      <w:r>
        <w:rPr>
          <w:sz w:val="24"/>
          <w:szCs w:val="24"/>
        </w:rPr>
        <w:t xml:space="preserve">7.7.1. </w:t>
      </w:r>
      <w:r w:rsidRPr="004C38AC">
        <w:rPr>
          <w:sz w:val="24"/>
          <w:szCs w:val="24"/>
        </w:rPr>
        <w:t>При отсутствии в платежном документе назначения платежа, полученные денежные средства распределяются следующим образом:</w:t>
      </w:r>
    </w:p>
    <w:p w:rsidR="003B0CD4" w:rsidRPr="004C38AC" w:rsidRDefault="003B0CD4" w:rsidP="003B0CD4">
      <w:pPr>
        <w:pStyle w:val="a5"/>
        <w:widowControl/>
        <w:autoSpaceDE/>
        <w:autoSpaceDN/>
        <w:ind w:right="-57" w:firstLine="709"/>
        <w:rPr>
          <w:sz w:val="24"/>
          <w:szCs w:val="24"/>
        </w:rPr>
      </w:pPr>
      <w:r w:rsidRPr="004C38AC">
        <w:rPr>
          <w:sz w:val="24"/>
          <w:szCs w:val="24"/>
        </w:rPr>
        <w:t>- в первую очередь погашается дебиторская задолженность, начиная от более ранних периодов образования;</w:t>
      </w:r>
    </w:p>
    <w:p w:rsidR="003B0CD4" w:rsidRPr="004C38AC" w:rsidRDefault="003B0CD4" w:rsidP="003B0CD4">
      <w:pPr>
        <w:pStyle w:val="a5"/>
        <w:widowControl/>
        <w:autoSpaceDE/>
        <w:autoSpaceDN/>
        <w:ind w:right="-57" w:firstLine="709"/>
        <w:rPr>
          <w:sz w:val="24"/>
          <w:szCs w:val="24"/>
        </w:rPr>
      </w:pPr>
      <w:r w:rsidRPr="004C38AC">
        <w:rPr>
          <w:sz w:val="24"/>
          <w:szCs w:val="24"/>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3B0CD4" w:rsidRPr="004C38AC" w:rsidRDefault="003B0CD4" w:rsidP="003B0CD4">
      <w:pPr>
        <w:pStyle w:val="a5"/>
        <w:widowControl/>
        <w:autoSpaceDE/>
        <w:autoSpaceDN/>
        <w:ind w:right="-57" w:firstLine="709"/>
        <w:rPr>
          <w:sz w:val="24"/>
          <w:szCs w:val="24"/>
        </w:rPr>
      </w:pPr>
      <w:r w:rsidRPr="004C38AC">
        <w:rPr>
          <w:sz w:val="24"/>
          <w:szCs w:val="24"/>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2869CE" w:rsidRDefault="002869CE" w:rsidP="004C38AC">
      <w:pPr>
        <w:pStyle w:val="a5"/>
        <w:widowControl/>
        <w:tabs>
          <w:tab w:val="left" w:pos="1134"/>
        </w:tabs>
        <w:autoSpaceDE/>
        <w:autoSpaceDN/>
        <w:ind w:right="-58" w:firstLine="709"/>
        <w:rPr>
          <w:sz w:val="24"/>
          <w:szCs w:val="24"/>
        </w:rPr>
      </w:pPr>
      <w:r w:rsidRPr="003E135A">
        <w:rPr>
          <w:sz w:val="24"/>
          <w:szCs w:val="24"/>
        </w:rPr>
        <w:t>7.</w:t>
      </w:r>
      <w:r w:rsidR="003B0CD4">
        <w:rPr>
          <w:sz w:val="24"/>
          <w:szCs w:val="24"/>
        </w:rPr>
        <w:t>7.2</w:t>
      </w:r>
      <w:r w:rsidRPr="003E135A">
        <w:rPr>
          <w:sz w:val="24"/>
          <w:szCs w:val="24"/>
        </w:rPr>
        <w:t>.</w:t>
      </w:r>
      <w:r w:rsidR="00CB35C8">
        <w:rPr>
          <w:sz w:val="24"/>
          <w:szCs w:val="24"/>
        </w:rPr>
        <w:tab/>
      </w:r>
      <w:r w:rsidRPr="003E135A">
        <w:rPr>
          <w:sz w:val="24"/>
          <w:szCs w:val="24"/>
        </w:rPr>
        <w:t>В случае оплаты Заказчиком услуг по передаче электроэнергии в счет предстоящего оказания данных услуг (авансовые платежи), Исполнитель обязан в течение 5 рабочих дней после осуществления авансового платежа посредством факсимильной связи, а также способом, подтверждающим получение документов Заказчиком,  направить Заказчику счет-фактуру на данный платеж, оформленный в соответствии с требованиями действующего законодательства.</w:t>
      </w:r>
    </w:p>
    <w:p w:rsidR="00C006E1" w:rsidRPr="003E135A" w:rsidRDefault="00F15C8E" w:rsidP="00A86F00">
      <w:pPr>
        <w:pStyle w:val="a5"/>
        <w:widowControl/>
        <w:tabs>
          <w:tab w:val="left" w:pos="1134"/>
        </w:tabs>
        <w:autoSpaceDE/>
        <w:autoSpaceDN/>
        <w:ind w:right="-58" w:firstLine="709"/>
        <w:rPr>
          <w:sz w:val="24"/>
          <w:szCs w:val="24"/>
        </w:rPr>
      </w:pPr>
      <w:r>
        <w:rPr>
          <w:sz w:val="24"/>
          <w:szCs w:val="24"/>
        </w:rPr>
        <w:t>7.8</w:t>
      </w:r>
      <w:r w:rsidR="00C006E1" w:rsidRPr="003E135A">
        <w:rPr>
          <w:sz w:val="24"/>
          <w:szCs w:val="24"/>
        </w:rPr>
        <w:t>.</w:t>
      </w:r>
      <w:r w:rsidR="00CB35C8">
        <w:rPr>
          <w:sz w:val="24"/>
          <w:szCs w:val="24"/>
        </w:rPr>
        <w:tab/>
      </w:r>
      <w:r w:rsidR="00C006E1" w:rsidRPr="003E135A">
        <w:rPr>
          <w:sz w:val="24"/>
          <w:szCs w:val="24"/>
        </w:rPr>
        <w:t xml:space="preserve">Изменение органом исполнительной власти субъекта Российской Федерации в области государственного регулирования тарифов указанных в п. 7.6. настоящего Договора и Приложении № </w:t>
      </w:r>
      <w:r w:rsidR="00B06FBE" w:rsidRPr="003E135A">
        <w:rPr>
          <w:sz w:val="24"/>
          <w:szCs w:val="24"/>
        </w:rPr>
        <w:t>8</w:t>
      </w:r>
      <w:r w:rsidR="00C006E1" w:rsidRPr="003E135A">
        <w:rPr>
          <w:sz w:val="24"/>
          <w:szCs w:val="24"/>
        </w:rPr>
        <w:t xml:space="preserve"> к настоящему Договору тарифов в период действия Договора не требует внесения изменений в Договор, а измененный тариф вводится в действие со дня его </w:t>
      </w:r>
      <w:r w:rsidR="00C006E1" w:rsidRPr="003E135A">
        <w:rPr>
          <w:sz w:val="24"/>
          <w:szCs w:val="24"/>
        </w:rPr>
        <w:lastRenderedPageBreak/>
        <w:t>установления, если решением регулирующего органа не установлен иной срок введения его в действие.</w:t>
      </w:r>
    </w:p>
    <w:p w:rsidR="00C006E1" w:rsidRPr="003E135A" w:rsidRDefault="00C006E1" w:rsidP="00C006E1">
      <w:pPr>
        <w:pStyle w:val="a5"/>
        <w:widowControl/>
        <w:autoSpaceDE/>
        <w:autoSpaceDN/>
        <w:spacing w:before="120" w:after="120" w:line="264" w:lineRule="auto"/>
        <w:ind w:right="-58"/>
        <w:rPr>
          <w:sz w:val="24"/>
          <w:szCs w:val="24"/>
        </w:rPr>
      </w:pPr>
      <w:r w:rsidRPr="003E135A">
        <w:rPr>
          <w:sz w:val="24"/>
          <w:szCs w:val="24"/>
        </w:rPr>
        <w:t xml:space="preserve">СТОИМОСТЬ И ПОРЯДОК ОПЛАТЫ ЗАКАЗЧИКОМ ИНЫХ ОКАЗЫВАЕМЫХ ПО ДОГОВОРУ УСЛУГ </w:t>
      </w:r>
    </w:p>
    <w:p w:rsidR="00260F53" w:rsidRDefault="00C006E1" w:rsidP="00CE0BF6">
      <w:pPr>
        <w:pStyle w:val="a5"/>
        <w:widowControl/>
        <w:tabs>
          <w:tab w:val="left" w:pos="1276"/>
        </w:tabs>
        <w:autoSpaceDE/>
        <w:autoSpaceDN/>
        <w:ind w:right="-57" w:firstLine="709"/>
        <w:rPr>
          <w:sz w:val="24"/>
          <w:szCs w:val="24"/>
        </w:rPr>
      </w:pPr>
      <w:r w:rsidRPr="003E135A">
        <w:rPr>
          <w:sz w:val="24"/>
          <w:szCs w:val="24"/>
        </w:rPr>
        <w:t>7.9.</w:t>
      </w:r>
      <w:r w:rsidR="00CB35C8">
        <w:rPr>
          <w:sz w:val="24"/>
          <w:szCs w:val="24"/>
        </w:rPr>
        <w:tab/>
      </w:r>
      <w:r w:rsidRPr="003E135A">
        <w:rPr>
          <w:sz w:val="24"/>
          <w:szCs w:val="24"/>
        </w:rPr>
        <w:t>Заказчик оплачивает</w:t>
      </w:r>
      <w:r w:rsidR="00260F53">
        <w:rPr>
          <w:sz w:val="24"/>
          <w:szCs w:val="24"/>
        </w:rPr>
        <w:t xml:space="preserve"> иные </w:t>
      </w:r>
      <w:r w:rsidRPr="003E135A">
        <w:rPr>
          <w:sz w:val="24"/>
          <w:szCs w:val="24"/>
        </w:rPr>
        <w:t>услуги</w:t>
      </w:r>
      <w:r w:rsidR="00260F53">
        <w:rPr>
          <w:sz w:val="24"/>
          <w:szCs w:val="24"/>
        </w:rPr>
        <w:t>, согласно выставленным актам по п.7.2., в соответствии с Приложением №12 «Расценки по оплате иных оказываемых услуг, кроме услуг по передаче электрической энергии».</w:t>
      </w:r>
      <w:r w:rsidRPr="003E135A">
        <w:rPr>
          <w:sz w:val="24"/>
          <w:szCs w:val="24"/>
        </w:rPr>
        <w:t xml:space="preserve"> </w:t>
      </w:r>
    </w:p>
    <w:p w:rsidR="00C006E1" w:rsidRPr="003E135A" w:rsidRDefault="00C006E1" w:rsidP="00CE0BF6">
      <w:pPr>
        <w:pStyle w:val="a5"/>
        <w:widowControl/>
        <w:tabs>
          <w:tab w:val="left" w:pos="1276"/>
        </w:tabs>
        <w:autoSpaceDE/>
        <w:autoSpaceDN/>
        <w:ind w:right="-57" w:firstLine="709"/>
        <w:rPr>
          <w:sz w:val="24"/>
          <w:szCs w:val="24"/>
        </w:rPr>
      </w:pPr>
      <w:r w:rsidRPr="003E135A">
        <w:rPr>
          <w:sz w:val="24"/>
          <w:szCs w:val="24"/>
        </w:rPr>
        <w:t>7.10.</w:t>
      </w:r>
      <w:r w:rsidR="00CB35C8">
        <w:rPr>
          <w:sz w:val="24"/>
          <w:szCs w:val="24"/>
        </w:rPr>
        <w:tab/>
      </w:r>
      <w:r w:rsidRPr="003E135A">
        <w:rPr>
          <w:sz w:val="24"/>
          <w:szCs w:val="24"/>
        </w:rPr>
        <w:t>Стоимость указанных в п. 7.9. услуг по введению ограничения режима потребления электроэнергии, по контролю договорных величин потребления электроэнергии и мощности, а также услуг по внеплановой проверке состояния приборов учета включает в себя транспортные затраты Исполнителя</w:t>
      </w:r>
      <w:r w:rsidR="00780672" w:rsidRPr="003E135A">
        <w:rPr>
          <w:sz w:val="24"/>
          <w:szCs w:val="24"/>
        </w:rPr>
        <w:t xml:space="preserve"> или соответствующей ТСО</w:t>
      </w:r>
      <w:r w:rsidRPr="003E135A">
        <w:rPr>
          <w:sz w:val="24"/>
          <w:szCs w:val="24"/>
        </w:rPr>
        <w:t xml:space="preserve">, связанные только с производством работ по ограничению и отключению потребителей (определяется на основании отметок в оперативном журнале ОВБ и выданных заданий) и рассчитанные на основании отчётных данных об использовании автотранспорта ОВБ на </w:t>
      </w:r>
      <w:smartTag w:uri="urn:schemas-microsoft-com:office:smarttags" w:element="metricconverter">
        <w:smartTagPr>
          <w:attr w:name="ProductID" w:val="1 км"/>
        </w:smartTagPr>
        <w:r w:rsidRPr="003E135A">
          <w:rPr>
            <w:sz w:val="24"/>
            <w:szCs w:val="24"/>
          </w:rPr>
          <w:t>1 км</w:t>
        </w:r>
      </w:smartTag>
      <w:r w:rsidRPr="003E135A">
        <w:rPr>
          <w:sz w:val="24"/>
          <w:szCs w:val="24"/>
        </w:rPr>
        <w:t xml:space="preserve"> пути. При выполнении работ по ограничению и отключению нескольких потребителей, в том числе находящихся в нескольких населенных пунктах, расчет транспортных затрат Исполнителя </w:t>
      </w:r>
      <w:r w:rsidR="00780672" w:rsidRPr="003E135A">
        <w:rPr>
          <w:sz w:val="24"/>
          <w:szCs w:val="24"/>
        </w:rPr>
        <w:t>или соответствующей ТСО</w:t>
      </w:r>
      <w:r w:rsidR="00EC1568" w:rsidRPr="000C6D57">
        <w:rPr>
          <w:i/>
          <w:sz w:val="24"/>
          <w:szCs w:val="24"/>
        </w:rPr>
        <w:t xml:space="preserve"> </w:t>
      </w:r>
      <w:r w:rsidR="00780672" w:rsidRPr="003E135A">
        <w:rPr>
          <w:sz w:val="24"/>
          <w:szCs w:val="24"/>
        </w:rPr>
        <w:t xml:space="preserve"> </w:t>
      </w:r>
      <w:r w:rsidRPr="003E135A">
        <w:rPr>
          <w:sz w:val="24"/>
          <w:szCs w:val="24"/>
        </w:rPr>
        <w:t>распределяется на всех абонентов пропорционально, в т.ч. для каждого населенного пункта в отдельности.</w:t>
      </w:r>
    </w:p>
    <w:p w:rsidR="00780672" w:rsidRPr="003E135A" w:rsidRDefault="00780672" w:rsidP="00CE0BF6">
      <w:pPr>
        <w:pStyle w:val="a5"/>
        <w:widowControl/>
        <w:tabs>
          <w:tab w:val="left" w:pos="1276"/>
        </w:tabs>
        <w:autoSpaceDE/>
        <w:autoSpaceDN/>
        <w:ind w:right="-58" w:firstLine="709"/>
        <w:rPr>
          <w:sz w:val="24"/>
          <w:szCs w:val="24"/>
        </w:rPr>
      </w:pPr>
      <w:r w:rsidRPr="003E135A">
        <w:rPr>
          <w:sz w:val="24"/>
          <w:szCs w:val="24"/>
        </w:rPr>
        <w:t>7.10.1.</w:t>
      </w:r>
      <w:r w:rsidR="00CB35C8">
        <w:rPr>
          <w:sz w:val="24"/>
          <w:szCs w:val="24"/>
        </w:rPr>
        <w:tab/>
      </w:r>
      <w:r w:rsidRPr="003E135A">
        <w:rPr>
          <w:sz w:val="24"/>
          <w:szCs w:val="24"/>
        </w:rPr>
        <w:t>Если по прибытии представителя Исполнителя или соответствующей ТСО</w:t>
      </w:r>
      <w:r w:rsidR="00EC1568" w:rsidRPr="000C6D57">
        <w:rPr>
          <w:i/>
          <w:sz w:val="24"/>
          <w:szCs w:val="24"/>
        </w:rPr>
        <w:t xml:space="preserve"> </w:t>
      </w:r>
      <w:r w:rsidRPr="003E135A">
        <w:rPr>
          <w:sz w:val="24"/>
          <w:szCs w:val="24"/>
        </w:rPr>
        <w:t>к Потребителю, указанному в заявке Заказчика, Потребитель представил представителю Исполнителя или соответствующей ТСО</w:t>
      </w:r>
      <w:r w:rsidR="00EC1568" w:rsidRPr="000C6D57">
        <w:rPr>
          <w:i/>
          <w:sz w:val="24"/>
          <w:szCs w:val="24"/>
        </w:rPr>
        <w:t xml:space="preserve"> </w:t>
      </w:r>
      <w:r w:rsidRPr="003E135A">
        <w:rPr>
          <w:sz w:val="24"/>
          <w:szCs w:val="24"/>
        </w:rPr>
        <w:t xml:space="preserve"> оригиналы документов, свидетельствующих об отсутствии у него задолженности, представитель Исполнителя или соответствующей ТСО</w:t>
      </w:r>
      <w:r w:rsidR="00EC1568" w:rsidRPr="000C6D57">
        <w:rPr>
          <w:i/>
          <w:sz w:val="24"/>
          <w:szCs w:val="24"/>
        </w:rPr>
        <w:t xml:space="preserve"> </w:t>
      </w:r>
      <w:r w:rsidRPr="003E135A">
        <w:rPr>
          <w:sz w:val="24"/>
          <w:szCs w:val="24"/>
        </w:rPr>
        <w:t xml:space="preserve">по получении от Потребителя копий платежных документов, заверенных Потребителем, принимает меры  к оперативному получению от Заказчика (используя средства оперативной связи и т.п.) подтверждения факта оплаты. </w:t>
      </w:r>
    </w:p>
    <w:p w:rsidR="00780672" w:rsidRPr="003E135A" w:rsidRDefault="00780672" w:rsidP="00CE0BF6">
      <w:pPr>
        <w:pStyle w:val="a5"/>
        <w:widowControl/>
        <w:tabs>
          <w:tab w:val="left" w:pos="1276"/>
        </w:tabs>
        <w:autoSpaceDE/>
        <w:autoSpaceDN/>
        <w:ind w:right="-58" w:firstLine="709"/>
        <w:rPr>
          <w:sz w:val="24"/>
          <w:szCs w:val="24"/>
        </w:rPr>
      </w:pPr>
      <w:r w:rsidRPr="003E135A">
        <w:rPr>
          <w:sz w:val="24"/>
          <w:szCs w:val="24"/>
        </w:rPr>
        <w:t>По получении подтверждения от Заказчика, представитель Исполнителя или соответствующей ТСО</w:t>
      </w:r>
      <w:r w:rsidR="00EC1568" w:rsidRPr="000C6D57">
        <w:rPr>
          <w:i/>
          <w:sz w:val="24"/>
          <w:szCs w:val="24"/>
        </w:rPr>
        <w:t xml:space="preserve"> </w:t>
      </w:r>
      <w:r w:rsidRPr="003E135A">
        <w:rPr>
          <w:sz w:val="24"/>
          <w:szCs w:val="24"/>
        </w:rPr>
        <w:t xml:space="preserve"> совместно с Потребителем составляет Акт, в котором указываются данные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 а также фиксируется факт получения подтверждения от Заказчика (Ф.И.О. и должность работника Заказчика).</w:t>
      </w:r>
    </w:p>
    <w:p w:rsidR="00780672" w:rsidRPr="003E135A" w:rsidRDefault="00780672" w:rsidP="00CE0BF6">
      <w:pPr>
        <w:pStyle w:val="a5"/>
        <w:widowControl/>
        <w:tabs>
          <w:tab w:val="left" w:pos="1276"/>
        </w:tabs>
        <w:autoSpaceDE/>
        <w:autoSpaceDN/>
        <w:ind w:right="-58" w:firstLine="709"/>
        <w:rPr>
          <w:sz w:val="24"/>
          <w:szCs w:val="24"/>
        </w:rPr>
      </w:pPr>
      <w:r w:rsidRPr="003E135A">
        <w:rPr>
          <w:sz w:val="24"/>
          <w:szCs w:val="24"/>
        </w:rPr>
        <w:t>В таком случае Исполнитель или соответствующая ТСО</w:t>
      </w:r>
      <w:r w:rsidR="00EC1568" w:rsidRPr="000C6D57">
        <w:rPr>
          <w:i/>
          <w:sz w:val="24"/>
          <w:szCs w:val="24"/>
        </w:rPr>
        <w:t xml:space="preserve"> </w:t>
      </w:r>
      <w:r w:rsidRPr="003E135A">
        <w:rPr>
          <w:sz w:val="24"/>
          <w:szCs w:val="24"/>
        </w:rPr>
        <w:t xml:space="preserve"> освобождается от ответственности за неисполнение заявки Заказчика, а Заказчик компенсирует фактические затраты Исполнителя или соответствующей ТСО. </w:t>
      </w:r>
    </w:p>
    <w:p w:rsidR="00780672" w:rsidRPr="003E135A" w:rsidRDefault="00780672" w:rsidP="00CE0BF6">
      <w:pPr>
        <w:pStyle w:val="a5"/>
        <w:widowControl/>
        <w:tabs>
          <w:tab w:val="left" w:pos="1276"/>
        </w:tabs>
        <w:autoSpaceDE/>
        <w:autoSpaceDN/>
        <w:ind w:right="-58" w:firstLine="709"/>
        <w:rPr>
          <w:sz w:val="24"/>
          <w:szCs w:val="24"/>
        </w:rPr>
      </w:pPr>
      <w:r w:rsidRPr="003E135A">
        <w:rPr>
          <w:sz w:val="24"/>
          <w:szCs w:val="24"/>
        </w:rPr>
        <w:t>При неполучении подтверждения факта оплаты от Заказчика Исполнитель или соответствующая ТСО</w:t>
      </w:r>
      <w:r w:rsidR="009B783D" w:rsidRPr="000C6D57">
        <w:rPr>
          <w:i/>
          <w:sz w:val="24"/>
          <w:szCs w:val="24"/>
        </w:rPr>
        <w:t xml:space="preserve"> </w:t>
      </w:r>
      <w:r w:rsidRPr="003E135A">
        <w:rPr>
          <w:sz w:val="24"/>
          <w:szCs w:val="24"/>
        </w:rPr>
        <w:t>производит отключение Потребителя в общем порядке.</w:t>
      </w:r>
    </w:p>
    <w:p w:rsidR="00C006E1" w:rsidRPr="003E135A" w:rsidRDefault="00C006E1" w:rsidP="00CE0BF6">
      <w:pPr>
        <w:pStyle w:val="a5"/>
        <w:widowControl/>
        <w:tabs>
          <w:tab w:val="left" w:pos="1276"/>
        </w:tabs>
        <w:autoSpaceDE/>
        <w:autoSpaceDN/>
        <w:ind w:right="-58" w:firstLine="709"/>
        <w:rPr>
          <w:sz w:val="24"/>
          <w:szCs w:val="24"/>
        </w:rPr>
      </w:pPr>
      <w:r w:rsidRPr="003E135A">
        <w:rPr>
          <w:sz w:val="24"/>
          <w:szCs w:val="24"/>
        </w:rPr>
        <w:t>7.11.</w:t>
      </w:r>
      <w:r w:rsidR="00CB35C8">
        <w:rPr>
          <w:sz w:val="24"/>
          <w:szCs w:val="24"/>
        </w:rPr>
        <w:tab/>
      </w:r>
      <w:r w:rsidRPr="003E135A">
        <w:rPr>
          <w:sz w:val="24"/>
          <w:szCs w:val="24"/>
        </w:rPr>
        <w:t>Расчетным периодом для оплаты услуг, ука</w:t>
      </w:r>
      <w:r w:rsidR="00435431" w:rsidRPr="003E135A">
        <w:rPr>
          <w:sz w:val="24"/>
          <w:szCs w:val="24"/>
        </w:rPr>
        <w:t>занных в п.п. 7.9, 7.10,</w:t>
      </w:r>
      <w:r w:rsidRPr="003E135A">
        <w:rPr>
          <w:sz w:val="24"/>
          <w:szCs w:val="24"/>
        </w:rPr>
        <w:t xml:space="preserve"> настоящего Договора</w:t>
      </w:r>
      <w:r w:rsidR="008C4C83" w:rsidRPr="003E135A">
        <w:rPr>
          <w:sz w:val="24"/>
          <w:szCs w:val="24"/>
        </w:rPr>
        <w:t>,</w:t>
      </w:r>
      <w:r w:rsidRPr="003E135A">
        <w:rPr>
          <w:sz w:val="24"/>
          <w:szCs w:val="24"/>
        </w:rPr>
        <w:t xml:space="preserve"> является один календарный месяц.</w:t>
      </w:r>
    </w:p>
    <w:p w:rsidR="00711409" w:rsidRDefault="00711409" w:rsidP="00CE0BF6">
      <w:pPr>
        <w:pStyle w:val="a5"/>
        <w:widowControl/>
        <w:numPr>
          <w:ilvl w:val="1"/>
          <w:numId w:val="15"/>
        </w:numPr>
        <w:tabs>
          <w:tab w:val="clear" w:pos="480"/>
          <w:tab w:val="num" w:pos="0"/>
          <w:tab w:val="left" w:pos="1276"/>
        </w:tabs>
        <w:autoSpaceDE/>
        <w:autoSpaceDN/>
        <w:ind w:left="0" w:right="-58" w:firstLine="709"/>
        <w:rPr>
          <w:sz w:val="24"/>
          <w:szCs w:val="24"/>
        </w:rPr>
      </w:pPr>
      <w:r w:rsidRPr="003E135A">
        <w:rPr>
          <w:sz w:val="24"/>
          <w:szCs w:val="24"/>
        </w:rPr>
        <w:t xml:space="preserve">Исполнитель </w:t>
      </w:r>
      <w:r w:rsidR="00846739" w:rsidRPr="003E135A">
        <w:rPr>
          <w:sz w:val="24"/>
          <w:szCs w:val="24"/>
        </w:rPr>
        <w:t xml:space="preserve">в срок не позднее </w:t>
      </w:r>
      <w:r w:rsidR="00260F53">
        <w:rPr>
          <w:sz w:val="24"/>
          <w:szCs w:val="24"/>
        </w:rPr>
        <w:t>7</w:t>
      </w:r>
      <w:r w:rsidR="00846739" w:rsidRPr="003E135A">
        <w:rPr>
          <w:sz w:val="24"/>
          <w:szCs w:val="24"/>
        </w:rPr>
        <w:t xml:space="preserve">-го числа месяца, следующего за расчетным, представляет Заказчику </w:t>
      </w:r>
      <w:r w:rsidRPr="003E135A">
        <w:rPr>
          <w:sz w:val="24"/>
          <w:szCs w:val="24"/>
        </w:rPr>
        <w:t>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с реестром Потреби</w:t>
      </w:r>
      <w:r w:rsidR="009B783D">
        <w:rPr>
          <w:sz w:val="24"/>
          <w:szCs w:val="24"/>
        </w:rPr>
        <w:t>телей.</w:t>
      </w:r>
    </w:p>
    <w:p w:rsidR="006F2306" w:rsidRDefault="006F2306" w:rsidP="006F2306">
      <w:pPr>
        <w:pStyle w:val="a5"/>
        <w:widowControl/>
        <w:tabs>
          <w:tab w:val="left" w:pos="1276"/>
        </w:tabs>
        <w:autoSpaceDE/>
        <w:autoSpaceDN/>
        <w:ind w:right="-58" w:firstLine="709"/>
        <w:rPr>
          <w:sz w:val="24"/>
          <w:szCs w:val="24"/>
        </w:rPr>
      </w:pPr>
      <w:r>
        <w:rPr>
          <w:sz w:val="24"/>
          <w:szCs w:val="24"/>
        </w:rPr>
        <w:t xml:space="preserve">При возникновении у Заказчика обоснованных претензий к объему и (или) качеству оказанных услуг он обязан: сделать соответствующую </w:t>
      </w:r>
      <w:r w:rsidR="00767A1B">
        <w:rPr>
          <w:sz w:val="24"/>
          <w:szCs w:val="24"/>
        </w:rPr>
        <w:t>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
    <w:p w:rsidR="00767A1B" w:rsidRPr="003E135A" w:rsidRDefault="00767A1B" w:rsidP="006F2306">
      <w:pPr>
        <w:pStyle w:val="a5"/>
        <w:widowControl/>
        <w:tabs>
          <w:tab w:val="left" w:pos="1276"/>
        </w:tabs>
        <w:autoSpaceDE/>
        <w:autoSpaceDN/>
        <w:ind w:right="-58" w:firstLine="709"/>
        <w:rPr>
          <w:sz w:val="24"/>
          <w:szCs w:val="24"/>
        </w:rPr>
      </w:pPr>
      <w:r>
        <w:rPr>
          <w:sz w:val="24"/>
          <w:szCs w:val="24"/>
        </w:rPr>
        <w:t xml:space="preserve">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 </w:t>
      </w:r>
    </w:p>
    <w:p w:rsidR="00C006E1" w:rsidRPr="003E135A" w:rsidRDefault="00C006E1" w:rsidP="00CE0BF6">
      <w:pPr>
        <w:pStyle w:val="a5"/>
        <w:widowControl/>
        <w:tabs>
          <w:tab w:val="left" w:pos="1276"/>
        </w:tabs>
        <w:autoSpaceDE/>
        <w:autoSpaceDN/>
        <w:ind w:right="-58" w:firstLine="709"/>
        <w:rPr>
          <w:sz w:val="24"/>
          <w:szCs w:val="24"/>
        </w:rPr>
      </w:pPr>
      <w:r w:rsidRPr="003E135A">
        <w:rPr>
          <w:sz w:val="24"/>
          <w:szCs w:val="24"/>
        </w:rPr>
        <w:t>7.</w:t>
      </w:r>
      <w:r w:rsidR="00846739" w:rsidRPr="003E135A">
        <w:rPr>
          <w:sz w:val="24"/>
          <w:szCs w:val="24"/>
        </w:rPr>
        <w:t>13</w:t>
      </w:r>
      <w:r w:rsidRPr="003E135A">
        <w:rPr>
          <w:sz w:val="24"/>
          <w:szCs w:val="24"/>
        </w:rPr>
        <w:t>.</w:t>
      </w:r>
      <w:r w:rsidR="00CB35C8">
        <w:rPr>
          <w:sz w:val="24"/>
          <w:szCs w:val="24"/>
        </w:rPr>
        <w:tab/>
      </w:r>
      <w:r w:rsidRPr="003E135A">
        <w:rPr>
          <w:sz w:val="24"/>
          <w:szCs w:val="24"/>
        </w:rPr>
        <w:t xml:space="preserve">Расчеты за оказанные в расчетный период услуги производятся Заказчиком до </w:t>
      </w:r>
      <w:r w:rsidR="00FF02D3" w:rsidRPr="003E135A">
        <w:rPr>
          <w:sz w:val="24"/>
          <w:szCs w:val="24"/>
        </w:rPr>
        <w:t>1</w:t>
      </w:r>
      <w:r w:rsidR="00846739" w:rsidRPr="003E135A">
        <w:rPr>
          <w:sz w:val="24"/>
          <w:szCs w:val="24"/>
        </w:rPr>
        <w:t>5</w:t>
      </w:r>
      <w:r w:rsidR="00FF02D3" w:rsidRPr="003E135A">
        <w:rPr>
          <w:sz w:val="24"/>
          <w:szCs w:val="24"/>
        </w:rPr>
        <w:t xml:space="preserve"> </w:t>
      </w:r>
      <w:r w:rsidRPr="003E135A">
        <w:rPr>
          <w:sz w:val="24"/>
          <w:szCs w:val="24"/>
        </w:rPr>
        <w:t>числа месяца, следующего за расчетным, на основании акта об оказании услуг</w:t>
      </w:r>
      <w:r w:rsidR="00F040F0" w:rsidRPr="003E135A">
        <w:rPr>
          <w:sz w:val="24"/>
          <w:szCs w:val="24"/>
        </w:rPr>
        <w:t xml:space="preserve"> и счета-фактуры</w:t>
      </w:r>
      <w:r w:rsidRPr="003E135A">
        <w:rPr>
          <w:sz w:val="24"/>
          <w:szCs w:val="24"/>
        </w:rPr>
        <w:t>, направленного Исполнителем Заказчику в порядке п. 7.</w:t>
      </w:r>
      <w:r w:rsidR="00EB1651" w:rsidRPr="003E135A">
        <w:rPr>
          <w:sz w:val="24"/>
          <w:szCs w:val="24"/>
        </w:rPr>
        <w:t>1</w:t>
      </w:r>
      <w:r w:rsidRPr="003E135A">
        <w:rPr>
          <w:sz w:val="24"/>
          <w:szCs w:val="24"/>
        </w:rPr>
        <w:t>2. Договора.</w:t>
      </w:r>
    </w:p>
    <w:p w:rsidR="00C006E1" w:rsidRPr="003E135A" w:rsidRDefault="00C006E1" w:rsidP="00CE0BF6">
      <w:pPr>
        <w:pStyle w:val="a5"/>
        <w:widowControl/>
        <w:tabs>
          <w:tab w:val="left" w:pos="1276"/>
        </w:tabs>
        <w:autoSpaceDE/>
        <w:autoSpaceDN/>
        <w:ind w:right="-58" w:firstLine="709"/>
        <w:rPr>
          <w:sz w:val="24"/>
          <w:szCs w:val="24"/>
        </w:rPr>
      </w:pPr>
      <w:r w:rsidRPr="003E135A">
        <w:rPr>
          <w:sz w:val="24"/>
          <w:szCs w:val="24"/>
        </w:rPr>
        <w:lastRenderedPageBreak/>
        <w:t>7.1</w:t>
      </w:r>
      <w:r w:rsidR="00846739" w:rsidRPr="003E135A">
        <w:rPr>
          <w:sz w:val="24"/>
          <w:szCs w:val="24"/>
        </w:rPr>
        <w:t>4</w:t>
      </w:r>
      <w:r w:rsidRPr="003E135A">
        <w:rPr>
          <w:sz w:val="24"/>
          <w:szCs w:val="24"/>
        </w:rPr>
        <w:t>.</w:t>
      </w:r>
      <w:r w:rsidR="00CB35C8">
        <w:rPr>
          <w:sz w:val="24"/>
          <w:szCs w:val="24"/>
        </w:rPr>
        <w:tab/>
      </w:r>
      <w:r w:rsidR="008844C8" w:rsidRPr="003E135A">
        <w:rPr>
          <w:sz w:val="24"/>
          <w:szCs w:val="24"/>
        </w:rPr>
        <w:t>Заказчик оплачивает оказанные услуги путем перечисления денежных средств на счет Исполнителя или иным способом, предусмотренным действующим законодательством РФ</w:t>
      </w:r>
      <w:r w:rsidRPr="003E135A">
        <w:rPr>
          <w:sz w:val="24"/>
          <w:szCs w:val="24"/>
        </w:rPr>
        <w:t>.</w:t>
      </w:r>
    </w:p>
    <w:p w:rsidR="00C006E1" w:rsidRPr="003E135A" w:rsidRDefault="00C006E1" w:rsidP="00F425E7">
      <w:pPr>
        <w:pStyle w:val="a5"/>
        <w:widowControl/>
        <w:numPr>
          <w:ilvl w:val="0"/>
          <w:numId w:val="12"/>
        </w:numPr>
        <w:autoSpaceDE/>
        <w:autoSpaceDN/>
        <w:spacing w:before="120" w:after="120" w:line="264" w:lineRule="auto"/>
        <w:ind w:right="-58"/>
        <w:rPr>
          <w:b/>
          <w:sz w:val="24"/>
          <w:szCs w:val="24"/>
        </w:rPr>
      </w:pPr>
      <w:r w:rsidRPr="003E135A">
        <w:rPr>
          <w:b/>
          <w:sz w:val="24"/>
          <w:szCs w:val="24"/>
        </w:rPr>
        <w:t>ОТВЕТСТВЕННОСТЬ СТОРОН</w:t>
      </w:r>
    </w:p>
    <w:p w:rsidR="00C006E1" w:rsidRPr="003E135A" w:rsidRDefault="00C006E1" w:rsidP="009B783D">
      <w:pPr>
        <w:pStyle w:val="a5"/>
        <w:widowControl/>
        <w:numPr>
          <w:ilvl w:val="1"/>
          <w:numId w:val="11"/>
        </w:numPr>
        <w:tabs>
          <w:tab w:val="clear" w:pos="360"/>
          <w:tab w:val="left" w:pos="1276"/>
        </w:tabs>
        <w:autoSpaceDE/>
        <w:autoSpaceDN/>
        <w:ind w:left="0" w:right="-58" w:firstLine="709"/>
        <w:rPr>
          <w:sz w:val="24"/>
          <w:szCs w:val="24"/>
        </w:rPr>
      </w:pPr>
      <w:r w:rsidRPr="003E135A">
        <w:rPr>
          <w:sz w:val="24"/>
          <w:szCs w:val="24"/>
        </w:rPr>
        <w:t xml:space="preserve">Стороны несут ответственность за неисполнение или ненадлежащее исполнение условий настоящего Договора при наличии вины. </w:t>
      </w:r>
    </w:p>
    <w:p w:rsidR="00C006E1" w:rsidRPr="003E135A" w:rsidRDefault="00C006E1" w:rsidP="009B783D">
      <w:pPr>
        <w:pStyle w:val="a5"/>
        <w:widowControl/>
        <w:numPr>
          <w:ilvl w:val="1"/>
          <w:numId w:val="11"/>
        </w:numPr>
        <w:tabs>
          <w:tab w:val="clear" w:pos="360"/>
          <w:tab w:val="left" w:pos="1276"/>
        </w:tabs>
        <w:autoSpaceDE/>
        <w:autoSpaceDN/>
        <w:ind w:left="0" w:right="-58" w:firstLine="709"/>
        <w:rPr>
          <w:sz w:val="24"/>
          <w:szCs w:val="24"/>
        </w:rPr>
      </w:pPr>
      <w:r w:rsidRPr="003E135A">
        <w:rPr>
          <w:sz w:val="24"/>
          <w:szCs w:val="24"/>
        </w:rPr>
        <w:t>В целях распределения ответственности Сторон в случаях разрешения споров</w:t>
      </w:r>
      <w:r w:rsidR="00CA5EEA" w:rsidRPr="003E135A">
        <w:rPr>
          <w:sz w:val="24"/>
          <w:szCs w:val="24"/>
        </w:rPr>
        <w:t>,</w:t>
      </w:r>
      <w:r w:rsidRPr="003E135A">
        <w:rPr>
          <w:sz w:val="24"/>
          <w:szCs w:val="24"/>
        </w:rPr>
        <w:t xml:space="preserve"> связанных с возмещением ущерба</w:t>
      </w:r>
      <w:r w:rsidR="008C4C83" w:rsidRPr="003E135A">
        <w:rPr>
          <w:sz w:val="24"/>
          <w:szCs w:val="24"/>
        </w:rPr>
        <w:t>,</w:t>
      </w:r>
      <w:r w:rsidRPr="003E135A">
        <w:rPr>
          <w:sz w:val="24"/>
          <w:szCs w:val="24"/>
        </w:rPr>
        <w:t xml:space="preserve"> причиненного Потребителям, Стороны устанавливают следующие пределы ответственности:</w:t>
      </w:r>
    </w:p>
    <w:p w:rsidR="00C006E1" w:rsidRPr="003E135A" w:rsidRDefault="00C006E1" w:rsidP="009B783D">
      <w:pPr>
        <w:pStyle w:val="a5"/>
        <w:widowControl/>
        <w:numPr>
          <w:ilvl w:val="2"/>
          <w:numId w:val="2"/>
        </w:numPr>
        <w:tabs>
          <w:tab w:val="clear" w:pos="720"/>
          <w:tab w:val="left" w:pos="1276"/>
        </w:tabs>
        <w:autoSpaceDE/>
        <w:autoSpaceDN/>
        <w:ind w:left="0" w:right="-58" w:firstLine="709"/>
        <w:rPr>
          <w:sz w:val="24"/>
          <w:szCs w:val="24"/>
        </w:rPr>
      </w:pPr>
      <w:r w:rsidRPr="003E135A">
        <w:rPr>
          <w:sz w:val="24"/>
          <w:szCs w:val="24"/>
        </w:rPr>
        <w:t>Пределы ответственности Заказчика:</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б) направление Исполнителю необоснованной заявки на введение ограничения режима потребления электроэнергии в отношении Потребителя;</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в) последствия, возникшие в результате исполнения заявок Заказчика на введение ограничения режима потребления электроэнергии Потребителям;</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г) неуведомление Потребителя о полном и (или) частичном ограничении режима потребления электроэнергии при направлении Исполнителю заявки.</w:t>
      </w:r>
    </w:p>
    <w:p w:rsidR="00C006E1" w:rsidRPr="003E135A" w:rsidRDefault="00C006E1" w:rsidP="009B783D">
      <w:pPr>
        <w:pStyle w:val="a5"/>
        <w:widowControl/>
        <w:numPr>
          <w:ilvl w:val="2"/>
          <w:numId w:val="2"/>
        </w:numPr>
        <w:tabs>
          <w:tab w:val="clear" w:pos="720"/>
          <w:tab w:val="left" w:pos="1276"/>
        </w:tabs>
        <w:autoSpaceDE/>
        <w:autoSpaceDN/>
        <w:ind w:left="0" w:right="-58" w:firstLine="709"/>
        <w:rPr>
          <w:sz w:val="24"/>
          <w:szCs w:val="24"/>
        </w:rPr>
      </w:pPr>
      <w:r w:rsidRPr="003E135A">
        <w:rPr>
          <w:sz w:val="24"/>
          <w:szCs w:val="24"/>
        </w:rPr>
        <w:t>Пределы ответственности Исполнителя:</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 xml:space="preserve">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w:t>
      </w:r>
      <w:r w:rsidR="00CA5EEA" w:rsidRPr="003E135A">
        <w:rPr>
          <w:sz w:val="24"/>
          <w:szCs w:val="24"/>
        </w:rPr>
        <w:t>электро</w:t>
      </w:r>
      <w:r w:rsidRPr="003E135A">
        <w:rPr>
          <w:sz w:val="24"/>
          <w:szCs w:val="24"/>
        </w:rPr>
        <w:t>снабжения;</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б) нарушение установленного порядка полного и (или) частичного ограничения режима потребления электроэнергии;</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в) отклонение показателей качества электроэнергии сверх величин, установленных обязательными требованиями, принятыми в соответствии с законод</w:t>
      </w:r>
      <w:r w:rsidR="009B783D">
        <w:rPr>
          <w:sz w:val="24"/>
          <w:szCs w:val="24"/>
        </w:rPr>
        <w:t>ательством Российской Федерации;</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 xml:space="preserve">г) </w:t>
      </w:r>
      <w:r w:rsidR="00DA65D0" w:rsidRPr="003E135A">
        <w:rPr>
          <w:sz w:val="24"/>
          <w:szCs w:val="24"/>
        </w:rPr>
        <w:t xml:space="preserve">несоответствие требованиям, установленным Правилами оптового рынка, принадлежащих Исполнителю </w:t>
      </w:r>
      <w:r w:rsidR="00780672" w:rsidRPr="003E135A">
        <w:rPr>
          <w:sz w:val="24"/>
          <w:szCs w:val="24"/>
        </w:rPr>
        <w:t>и (или) ТСО</w:t>
      </w:r>
      <w:r w:rsidR="009B783D" w:rsidRPr="000C6D57">
        <w:rPr>
          <w:i/>
          <w:sz w:val="24"/>
          <w:szCs w:val="24"/>
        </w:rPr>
        <w:t xml:space="preserve"> </w:t>
      </w:r>
      <w:r w:rsidR="00780672" w:rsidRPr="003E135A">
        <w:rPr>
          <w:sz w:val="24"/>
          <w:szCs w:val="24"/>
        </w:rPr>
        <w:t xml:space="preserve"> </w:t>
      </w:r>
      <w:r w:rsidR="00DA65D0" w:rsidRPr="003E135A">
        <w:rPr>
          <w:sz w:val="24"/>
          <w:szCs w:val="24"/>
        </w:rPr>
        <w:t>систем коммерческого учета электроэнергии, находящихся в границах балансовой принадлежности Исполнителя</w:t>
      </w:r>
      <w:r w:rsidR="00780672" w:rsidRPr="003E135A">
        <w:rPr>
          <w:sz w:val="24"/>
          <w:szCs w:val="24"/>
        </w:rPr>
        <w:t xml:space="preserve"> и (или) ТСО</w:t>
      </w:r>
      <w:r w:rsidR="009B783D" w:rsidRPr="000C6D57">
        <w:rPr>
          <w:i/>
          <w:sz w:val="24"/>
          <w:szCs w:val="24"/>
        </w:rPr>
        <w:t xml:space="preserve"> </w:t>
      </w:r>
      <w:r w:rsidR="00DA65D0" w:rsidRPr="003E135A">
        <w:rPr>
          <w:sz w:val="24"/>
          <w:szCs w:val="24"/>
        </w:rPr>
        <w:t>и используемых для определения объемов электроэнергии, приобретаемой Заказчиком на оптовом рынке электроэнергии (мощности).</w:t>
      </w:r>
    </w:p>
    <w:p w:rsidR="00CD1C43" w:rsidRPr="003E135A" w:rsidRDefault="00CD1C43" w:rsidP="009B783D">
      <w:pPr>
        <w:pStyle w:val="a5"/>
        <w:tabs>
          <w:tab w:val="left" w:pos="1134"/>
        </w:tabs>
        <w:autoSpaceDN/>
        <w:ind w:right="-58" w:firstLine="709"/>
        <w:rPr>
          <w:sz w:val="24"/>
          <w:szCs w:val="24"/>
        </w:rPr>
      </w:pPr>
      <w:r w:rsidRPr="003E135A">
        <w:rPr>
          <w:sz w:val="24"/>
          <w:szCs w:val="24"/>
        </w:rPr>
        <w:t>8.3.</w:t>
      </w:r>
      <w:r w:rsidR="00CB35C8">
        <w:rPr>
          <w:sz w:val="24"/>
          <w:szCs w:val="24"/>
        </w:rPr>
        <w:tab/>
      </w:r>
      <w:r w:rsidRPr="003E135A">
        <w:rPr>
          <w:sz w:val="24"/>
          <w:szCs w:val="24"/>
        </w:rPr>
        <w:t xml:space="preserve">Заказчик самостоятельно рассматривает и принимает решения по поступающим в его адрес </w:t>
      </w:r>
      <w:r w:rsidRPr="0066515F">
        <w:rPr>
          <w:sz w:val="24"/>
          <w:szCs w:val="24"/>
        </w:rPr>
        <w:t>претензиям Потребителей в связи с нарушением электроснабжения по причинам, находящимся в пределах ответственности Заказчика, указанных в п.8.2.1. настоящего договора.</w:t>
      </w:r>
    </w:p>
    <w:p w:rsidR="00CD1C43" w:rsidRPr="003E135A" w:rsidRDefault="00CD1C43" w:rsidP="009B783D">
      <w:pPr>
        <w:pStyle w:val="a5"/>
        <w:tabs>
          <w:tab w:val="left" w:pos="1276"/>
        </w:tabs>
        <w:autoSpaceDN/>
        <w:ind w:right="-58" w:firstLine="709"/>
        <w:rPr>
          <w:sz w:val="24"/>
          <w:szCs w:val="24"/>
        </w:rPr>
      </w:pPr>
      <w:r w:rsidRPr="003E135A">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пределах ответственности Исполнителя, указанных в п. 8.2.2. настоящего договора.</w:t>
      </w:r>
    </w:p>
    <w:p w:rsidR="005E6E49" w:rsidRPr="003E135A" w:rsidRDefault="005E6E49" w:rsidP="009B783D">
      <w:pPr>
        <w:pStyle w:val="a5"/>
        <w:widowControl/>
        <w:numPr>
          <w:ilvl w:val="1"/>
          <w:numId w:val="16"/>
        </w:numPr>
        <w:tabs>
          <w:tab w:val="clear" w:pos="540"/>
          <w:tab w:val="left" w:pos="1134"/>
        </w:tabs>
        <w:autoSpaceDE/>
        <w:autoSpaceDN/>
        <w:ind w:left="0" w:right="-58" w:firstLine="709"/>
        <w:rPr>
          <w:sz w:val="24"/>
          <w:szCs w:val="24"/>
        </w:rPr>
      </w:pPr>
      <w:r w:rsidRPr="003E135A">
        <w:rPr>
          <w:sz w:val="24"/>
          <w:szCs w:val="24"/>
        </w:rPr>
        <w:t xml:space="preserve"> В случае, если Исполнитель в пределах своей ответственности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w:t>
      </w:r>
    </w:p>
    <w:p w:rsidR="005E6E49" w:rsidRPr="003E135A" w:rsidRDefault="005E6E49" w:rsidP="009B783D">
      <w:pPr>
        <w:pStyle w:val="a5"/>
        <w:widowControl/>
        <w:tabs>
          <w:tab w:val="num" w:pos="0"/>
          <w:tab w:val="left" w:pos="1276"/>
        </w:tabs>
        <w:autoSpaceDE/>
        <w:autoSpaceDN/>
        <w:ind w:right="-58" w:firstLine="709"/>
        <w:rPr>
          <w:sz w:val="24"/>
          <w:szCs w:val="24"/>
        </w:rPr>
      </w:pPr>
      <w:r w:rsidRPr="003E135A">
        <w:rPr>
          <w:sz w:val="24"/>
          <w:szCs w:val="24"/>
        </w:rPr>
        <w:t>Исполнитель не несет ответственность перед Заказчиком за неисполнение или ненадлежащее исполнение заявки на введение ограничения в случаях, описанных в Приложении №5 к настоящему Договору.</w:t>
      </w:r>
    </w:p>
    <w:p w:rsidR="005E6E49" w:rsidRPr="003E135A" w:rsidRDefault="005E6E49" w:rsidP="009B783D">
      <w:pPr>
        <w:pStyle w:val="a5"/>
        <w:widowControl/>
        <w:tabs>
          <w:tab w:val="left" w:pos="1276"/>
        </w:tabs>
        <w:autoSpaceDE/>
        <w:autoSpaceDN/>
        <w:ind w:right="-58" w:firstLine="709"/>
        <w:rPr>
          <w:sz w:val="24"/>
          <w:szCs w:val="24"/>
        </w:rPr>
      </w:pPr>
      <w:r w:rsidRPr="003E135A">
        <w:rPr>
          <w:sz w:val="24"/>
          <w:szCs w:val="24"/>
        </w:rPr>
        <w:t>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rsidR="00C006E1" w:rsidRPr="003E135A" w:rsidRDefault="00C006E1" w:rsidP="009B783D">
      <w:pPr>
        <w:pStyle w:val="a5"/>
        <w:widowControl/>
        <w:numPr>
          <w:ilvl w:val="1"/>
          <w:numId w:val="16"/>
        </w:numPr>
        <w:tabs>
          <w:tab w:val="clear" w:pos="540"/>
          <w:tab w:val="left" w:pos="1276"/>
        </w:tabs>
        <w:autoSpaceDE/>
        <w:autoSpaceDN/>
        <w:ind w:left="0" w:right="-58" w:firstLine="709"/>
        <w:rPr>
          <w:sz w:val="24"/>
          <w:szCs w:val="24"/>
        </w:rPr>
      </w:pPr>
      <w:r w:rsidRPr="003E135A">
        <w:rPr>
          <w:sz w:val="24"/>
          <w:szCs w:val="24"/>
        </w:rPr>
        <w:t xml:space="preserve">При несвоевременном приведении систем коммерческого учета электроэнергии, приобретаемой Заказчиком с оптового рынка электроэнергии (мощности), находящихся в </w:t>
      </w:r>
      <w:r w:rsidRPr="003E135A">
        <w:rPr>
          <w:sz w:val="24"/>
          <w:szCs w:val="24"/>
        </w:rPr>
        <w:lastRenderedPageBreak/>
        <w:t>границах балансовой принадлежности Исполнителя</w:t>
      </w:r>
      <w:r w:rsidR="00657F9B" w:rsidRPr="003E135A">
        <w:rPr>
          <w:sz w:val="24"/>
          <w:szCs w:val="24"/>
        </w:rPr>
        <w:t xml:space="preserve"> и (или) ТСО</w:t>
      </w:r>
      <w:r w:rsidRPr="003E135A">
        <w:rPr>
          <w:sz w:val="24"/>
          <w:szCs w:val="24"/>
        </w:rPr>
        <w:t>, в соответствие с требованиями оптового рынка электроэнергии (мощности), Заказчик имеет право взыскать с Исполнителя причиненные этим прямые убытки.</w:t>
      </w:r>
    </w:p>
    <w:p w:rsidR="00C006E1" w:rsidRPr="003E135A" w:rsidRDefault="00C006E1" w:rsidP="000E425F">
      <w:pPr>
        <w:pStyle w:val="a5"/>
        <w:widowControl/>
        <w:numPr>
          <w:ilvl w:val="1"/>
          <w:numId w:val="16"/>
        </w:numPr>
        <w:tabs>
          <w:tab w:val="clear" w:pos="540"/>
          <w:tab w:val="num" w:pos="1134"/>
          <w:tab w:val="left" w:pos="1276"/>
        </w:tabs>
        <w:autoSpaceDE/>
        <w:autoSpaceDN/>
        <w:ind w:left="0" w:right="-58" w:firstLine="709"/>
        <w:rPr>
          <w:sz w:val="24"/>
          <w:szCs w:val="24"/>
        </w:rPr>
      </w:pPr>
      <w:r w:rsidRPr="003E135A">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C006E1" w:rsidRPr="003E135A" w:rsidRDefault="00C006E1" w:rsidP="009B783D">
      <w:pPr>
        <w:pStyle w:val="a5"/>
        <w:widowControl/>
        <w:numPr>
          <w:ilvl w:val="1"/>
          <w:numId w:val="16"/>
        </w:numPr>
        <w:tabs>
          <w:tab w:val="clear" w:pos="540"/>
          <w:tab w:val="left" w:pos="1276"/>
        </w:tabs>
        <w:autoSpaceDE/>
        <w:autoSpaceDN/>
        <w:ind w:left="0" w:right="-58" w:firstLine="709"/>
        <w:rPr>
          <w:sz w:val="24"/>
          <w:szCs w:val="24"/>
        </w:rPr>
      </w:pPr>
      <w:r w:rsidRPr="003E135A">
        <w:rPr>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C006E1" w:rsidRPr="003E135A" w:rsidRDefault="00C006E1" w:rsidP="009B783D">
      <w:pPr>
        <w:pStyle w:val="a5"/>
        <w:widowControl/>
        <w:numPr>
          <w:ilvl w:val="1"/>
          <w:numId w:val="16"/>
        </w:numPr>
        <w:tabs>
          <w:tab w:val="clear" w:pos="540"/>
          <w:tab w:val="left" w:pos="1276"/>
        </w:tabs>
        <w:autoSpaceDE/>
        <w:autoSpaceDN/>
        <w:ind w:left="0" w:right="-58" w:firstLine="709"/>
        <w:rPr>
          <w:sz w:val="24"/>
          <w:szCs w:val="24"/>
        </w:rPr>
      </w:pPr>
      <w:r w:rsidRPr="003E135A">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C006E1" w:rsidRPr="003E135A" w:rsidRDefault="00C006E1" w:rsidP="009B783D">
      <w:pPr>
        <w:pStyle w:val="a5"/>
        <w:widowControl/>
        <w:tabs>
          <w:tab w:val="left" w:pos="1276"/>
        </w:tabs>
        <w:autoSpaceDE/>
        <w:autoSpaceDN/>
        <w:ind w:right="-58" w:firstLine="709"/>
        <w:rPr>
          <w:sz w:val="24"/>
          <w:szCs w:val="24"/>
        </w:rPr>
      </w:pPr>
      <w:r w:rsidRPr="003E135A">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w:t>
      </w:r>
      <w:r w:rsidR="00CB35C8">
        <w:rPr>
          <w:sz w:val="24"/>
          <w:szCs w:val="24"/>
        </w:rPr>
        <w:t>,</w:t>
      </w:r>
      <w:r w:rsidRPr="003E135A">
        <w:rPr>
          <w:sz w:val="24"/>
          <w:szCs w:val="24"/>
        </w:rPr>
        <w:t xml:space="preserve"> сроки их исполнения отодвигаются соразмерно времени, в течение которого действуют обстоятельства непреодолимой силы. </w:t>
      </w:r>
    </w:p>
    <w:p w:rsidR="002869CE" w:rsidRDefault="002869CE" w:rsidP="009B783D">
      <w:pPr>
        <w:pStyle w:val="a5"/>
        <w:widowControl/>
        <w:numPr>
          <w:ilvl w:val="1"/>
          <w:numId w:val="16"/>
        </w:numPr>
        <w:tabs>
          <w:tab w:val="clear" w:pos="540"/>
          <w:tab w:val="left" w:pos="1276"/>
        </w:tabs>
        <w:autoSpaceDE/>
        <w:autoSpaceDN/>
        <w:ind w:left="0" w:right="-58" w:firstLine="709"/>
        <w:rPr>
          <w:sz w:val="24"/>
          <w:szCs w:val="24"/>
        </w:rPr>
      </w:pPr>
      <w:r w:rsidRPr="003E135A">
        <w:rPr>
          <w:sz w:val="24"/>
          <w:szCs w:val="24"/>
        </w:rPr>
        <w:t>За несвоевременное исполнение обязательств по опла</w:t>
      </w:r>
      <w:r w:rsidR="00164984">
        <w:rPr>
          <w:sz w:val="24"/>
          <w:szCs w:val="24"/>
        </w:rPr>
        <w:t>те, Сторона, несвоевременно исполнившая обязательство обязана уплатить другой Стороне неустойку в размере двух ставок рефинансирования ЦБ РФ за каждый день от несвоевременно оплаченной суммы.</w:t>
      </w:r>
    </w:p>
    <w:p w:rsidR="00C006E1" w:rsidRPr="003E135A" w:rsidRDefault="00C006E1" w:rsidP="00F425E7">
      <w:pPr>
        <w:pStyle w:val="a5"/>
        <w:widowControl/>
        <w:numPr>
          <w:ilvl w:val="0"/>
          <w:numId w:val="16"/>
        </w:numPr>
        <w:autoSpaceDE/>
        <w:autoSpaceDN/>
        <w:spacing w:before="120" w:after="120" w:line="264" w:lineRule="auto"/>
        <w:ind w:right="-58"/>
        <w:rPr>
          <w:b/>
          <w:sz w:val="24"/>
          <w:szCs w:val="24"/>
        </w:rPr>
      </w:pPr>
      <w:r w:rsidRPr="003E135A">
        <w:rPr>
          <w:b/>
          <w:sz w:val="24"/>
          <w:szCs w:val="24"/>
        </w:rPr>
        <w:t>СРОК ДЕЙСТВИЯ ДОГОВОРА</w:t>
      </w:r>
    </w:p>
    <w:p w:rsidR="00C006E1" w:rsidRPr="003E135A" w:rsidRDefault="00C006E1" w:rsidP="000E425F">
      <w:pPr>
        <w:pStyle w:val="a5"/>
        <w:widowControl/>
        <w:numPr>
          <w:ilvl w:val="1"/>
          <w:numId w:val="17"/>
        </w:numPr>
        <w:tabs>
          <w:tab w:val="clear" w:pos="360"/>
          <w:tab w:val="num" w:pos="0"/>
          <w:tab w:val="left" w:pos="1276"/>
        </w:tabs>
        <w:autoSpaceDE/>
        <w:autoSpaceDN/>
        <w:ind w:left="0" w:right="-58" w:firstLine="709"/>
        <w:rPr>
          <w:sz w:val="24"/>
          <w:szCs w:val="24"/>
        </w:rPr>
      </w:pPr>
      <w:r w:rsidRPr="003E135A">
        <w:rPr>
          <w:sz w:val="24"/>
          <w:szCs w:val="24"/>
        </w:rPr>
        <w:t>Договор вступает в силу</w:t>
      </w:r>
      <w:r w:rsidR="00821A10" w:rsidRPr="003E135A">
        <w:rPr>
          <w:sz w:val="24"/>
          <w:szCs w:val="24"/>
        </w:rPr>
        <w:t xml:space="preserve"> </w:t>
      </w:r>
      <w:r w:rsidR="003511F9" w:rsidRPr="003E135A">
        <w:rPr>
          <w:sz w:val="24"/>
          <w:szCs w:val="24"/>
        </w:rPr>
        <w:t xml:space="preserve">с </w:t>
      </w:r>
      <w:r w:rsidR="002D6628">
        <w:rPr>
          <w:sz w:val="24"/>
          <w:szCs w:val="24"/>
        </w:rPr>
        <w:t>_______________</w:t>
      </w:r>
      <w:r w:rsidR="003511F9" w:rsidRPr="003E135A">
        <w:rPr>
          <w:sz w:val="24"/>
          <w:szCs w:val="24"/>
        </w:rPr>
        <w:t xml:space="preserve"> и действу</w:t>
      </w:r>
      <w:r w:rsidR="007774D2" w:rsidRPr="003E135A">
        <w:rPr>
          <w:sz w:val="24"/>
          <w:szCs w:val="24"/>
        </w:rPr>
        <w:t>е</w:t>
      </w:r>
      <w:r w:rsidR="003511F9" w:rsidRPr="003E135A">
        <w:rPr>
          <w:sz w:val="24"/>
          <w:szCs w:val="24"/>
        </w:rPr>
        <w:t xml:space="preserve">т до </w:t>
      </w:r>
      <w:r w:rsidR="002D6628">
        <w:rPr>
          <w:sz w:val="24"/>
          <w:szCs w:val="24"/>
        </w:rPr>
        <w:t>____________</w:t>
      </w:r>
      <w:r w:rsidRPr="003E135A">
        <w:rPr>
          <w:sz w:val="24"/>
          <w:szCs w:val="24"/>
        </w:rPr>
        <w:t>.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w:t>
      </w:r>
      <w:r w:rsidR="001648BE" w:rsidRPr="003E135A">
        <w:rPr>
          <w:sz w:val="24"/>
          <w:szCs w:val="24"/>
        </w:rPr>
        <w:t>оящего договора в соответствие.</w:t>
      </w:r>
    </w:p>
    <w:p w:rsidR="001648BE" w:rsidRPr="003E135A" w:rsidRDefault="001648BE" w:rsidP="002D6628">
      <w:pPr>
        <w:pStyle w:val="a5"/>
        <w:widowControl/>
        <w:numPr>
          <w:ilvl w:val="1"/>
          <w:numId w:val="17"/>
        </w:numPr>
        <w:tabs>
          <w:tab w:val="clear" w:pos="360"/>
          <w:tab w:val="num" w:pos="1134"/>
          <w:tab w:val="left" w:pos="1276"/>
        </w:tabs>
        <w:autoSpaceDE/>
        <w:autoSpaceDN/>
        <w:ind w:left="0" w:right="-58" w:firstLine="709"/>
        <w:rPr>
          <w:sz w:val="24"/>
          <w:szCs w:val="24"/>
        </w:rPr>
      </w:pPr>
      <w:r w:rsidRPr="003E135A">
        <w:rPr>
          <w:sz w:val="24"/>
          <w:szCs w:val="24"/>
        </w:rPr>
        <w:t>В случае, если за 2 (две) недели до окончания срока действия настоящего договора ни одной стороной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w:t>
      </w:r>
      <w:r w:rsidR="00EA5E92" w:rsidRPr="003E135A">
        <w:rPr>
          <w:sz w:val="24"/>
          <w:szCs w:val="24"/>
        </w:rPr>
        <w:t>.</w:t>
      </w:r>
    </w:p>
    <w:p w:rsidR="00C006E1" w:rsidRPr="003E135A" w:rsidRDefault="00C006E1" w:rsidP="000E425F">
      <w:pPr>
        <w:pStyle w:val="a5"/>
        <w:widowControl/>
        <w:numPr>
          <w:ilvl w:val="1"/>
          <w:numId w:val="17"/>
        </w:numPr>
        <w:tabs>
          <w:tab w:val="clear" w:pos="360"/>
          <w:tab w:val="left" w:pos="1276"/>
        </w:tabs>
        <w:autoSpaceDE/>
        <w:autoSpaceDN/>
        <w:ind w:left="0" w:right="-58" w:firstLine="709"/>
        <w:rPr>
          <w:sz w:val="24"/>
          <w:szCs w:val="24"/>
        </w:rPr>
      </w:pPr>
      <w:r w:rsidRPr="003E135A">
        <w:rPr>
          <w:sz w:val="24"/>
          <w:szCs w:val="24"/>
        </w:rPr>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rsidR="00C006E1" w:rsidRPr="003E135A" w:rsidRDefault="00C006E1" w:rsidP="000E425F">
      <w:pPr>
        <w:pStyle w:val="a5"/>
        <w:widowControl/>
        <w:tabs>
          <w:tab w:val="left" w:pos="1276"/>
        </w:tabs>
        <w:autoSpaceDE/>
        <w:autoSpaceDN/>
        <w:ind w:right="-58" w:firstLine="709"/>
        <w:rPr>
          <w:sz w:val="24"/>
          <w:szCs w:val="24"/>
        </w:rPr>
      </w:pPr>
      <w:r w:rsidRPr="003E135A">
        <w:rPr>
          <w:sz w:val="24"/>
          <w:szCs w:val="24"/>
        </w:rPr>
        <w:t>В отношении иных Потребителей Исполнитель приступает к оказанию услуг по передаче с момента вступления в силу дополнительного соглашения «О вне</w:t>
      </w:r>
      <w:r w:rsidR="00BC729F" w:rsidRPr="003E135A">
        <w:rPr>
          <w:sz w:val="24"/>
          <w:szCs w:val="24"/>
        </w:rPr>
        <w:t>сении изменений в Приложение № 2</w:t>
      </w:r>
      <w:r w:rsidRPr="003E135A">
        <w:rPr>
          <w:sz w:val="24"/>
          <w:szCs w:val="24"/>
        </w:rPr>
        <w:t>» к настоящему Договору или в иной, указанный в Дополнительном соглашении срок.</w:t>
      </w:r>
    </w:p>
    <w:p w:rsidR="004B45CD" w:rsidRPr="003E135A" w:rsidRDefault="00BC729F" w:rsidP="000E425F">
      <w:pPr>
        <w:pStyle w:val="a5"/>
        <w:widowControl/>
        <w:numPr>
          <w:ilvl w:val="1"/>
          <w:numId w:val="17"/>
        </w:numPr>
        <w:tabs>
          <w:tab w:val="clear" w:pos="360"/>
          <w:tab w:val="left" w:pos="1276"/>
        </w:tabs>
        <w:autoSpaceDE/>
        <w:autoSpaceDN/>
        <w:ind w:left="0" w:right="-58" w:firstLine="709"/>
        <w:rPr>
          <w:sz w:val="24"/>
          <w:szCs w:val="24"/>
        </w:rPr>
      </w:pPr>
      <w:r w:rsidRPr="003E135A">
        <w:rPr>
          <w:sz w:val="24"/>
          <w:szCs w:val="24"/>
        </w:rPr>
        <w:t xml:space="preserve"> </w:t>
      </w:r>
      <w:r w:rsidR="00C006E1" w:rsidRPr="003E135A">
        <w:rPr>
          <w:sz w:val="24"/>
          <w:szCs w:val="24"/>
        </w:rPr>
        <w:t>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w:t>
      </w:r>
      <w:r w:rsidR="00E53B71" w:rsidRPr="003E135A">
        <w:rPr>
          <w:sz w:val="24"/>
          <w:szCs w:val="24"/>
        </w:rPr>
        <w:t xml:space="preserve"> энергоснабжения</w:t>
      </w:r>
      <w:r w:rsidR="00C006E1" w:rsidRPr="003E135A">
        <w:rPr>
          <w:sz w:val="24"/>
          <w:szCs w:val="24"/>
        </w:rPr>
        <w:t xml:space="preserve"> </w:t>
      </w:r>
      <w:r w:rsidR="00E53B71" w:rsidRPr="003E135A">
        <w:rPr>
          <w:sz w:val="24"/>
          <w:szCs w:val="24"/>
        </w:rPr>
        <w:t>(</w:t>
      </w:r>
      <w:r w:rsidR="00C006E1" w:rsidRPr="003E135A">
        <w:rPr>
          <w:sz w:val="24"/>
          <w:szCs w:val="24"/>
        </w:rPr>
        <w:t>купли-продажи</w:t>
      </w:r>
      <w:r w:rsidR="00E53B71" w:rsidRPr="003E135A">
        <w:rPr>
          <w:sz w:val="24"/>
          <w:szCs w:val="24"/>
        </w:rPr>
        <w:t xml:space="preserve"> </w:t>
      </w:r>
      <w:r w:rsidR="00C006E1" w:rsidRPr="003E135A">
        <w:rPr>
          <w:sz w:val="24"/>
          <w:szCs w:val="24"/>
        </w:rPr>
        <w:t>электроэнергии</w:t>
      </w:r>
      <w:r w:rsidR="00E53B71" w:rsidRPr="003E135A">
        <w:rPr>
          <w:sz w:val="24"/>
          <w:szCs w:val="24"/>
        </w:rPr>
        <w:t>)</w:t>
      </w:r>
      <w:r w:rsidR="00C006E1" w:rsidRPr="003E135A">
        <w:rPr>
          <w:sz w:val="24"/>
          <w:szCs w:val="24"/>
        </w:rPr>
        <w:t xml:space="preserve">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3.2.6. Договора, если иной срок прекращения оказания услуг по передаче не установлен законодательством Российской Федерации. </w:t>
      </w:r>
    </w:p>
    <w:p w:rsidR="004B45CD" w:rsidRPr="003E135A" w:rsidRDefault="004B45CD" w:rsidP="000E425F">
      <w:pPr>
        <w:pStyle w:val="a5"/>
        <w:widowControl/>
        <w:numPr>
          <w:ilvl w:val="1"/>
          <w:numId w:val="17"/>
        </w:numPr>
        <w:tabs>
          <w:tab w:val="clear" w:pos="360"/>
          <w:tab w:val="left" w:pos="1276"/>
        </w:tabs>
        <w:autoSpaceDE/>
        <w:autoSpaceDN/>
        <w:ind w:left="0" w:right="-58" w:firstLine="709"/>
        <w:rPr>
          <w:sz w:val="24"/>
          <w:szCs w:val="24"/>
        </w:rPr>
      </w:pPr>
      <w:r w:rsidRPr="003E135A">
        <w:rPr>
          <w:sz w:val="24"/>
          <w:szCs w:val="24"/>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C006E1" w:rsidRPr="003E135A" w:rsidRDefault="004B45CD" w:rsidP="000E425F">
      <w:pPr>
        <w:pStyle w:val="a5"/>
        <w:widowControl/>
        <w:tabs>
          <w:tab w:val="left" w:pos="1276"/>
        </w:tabs>
        <w:autoSpaceDE/>
        <w:autoSpaceDN/>
        <w:ind w:right="-57" w:firstLine="709"/>
        <w:rPr>
          <w:sz w:val="24"/>
          <w:szCs w:val="24"/>
        </w:rPr>
      </w:pPr>
      <w:r w:rsidRPr="003E135A">
        <w:rPr>
          <w:sz w:val="24"/>
          <w:szCs w:val="24"/>
        </w:rPr>
        <w:t>В случае несвоевременного выполнения Исполнителем надлежащим образом оформленного Заказчиком уведомления о расторжении договора энергоснабжения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уведомил Заказчик, определяется в соответствии с порядком, указанном в Приложении №7 к настоящему Договору</w:t>
      </w:r>
      <w:r w:rsidR="00C006E1" w:rsidRPr="003E135A">
        <w:rPr>
          <w:sz w:val="24"/>
          <w:szCs w:val="24"/>
        </w:rPr>
        <w:t>.</w:t>
      </w:r>
    </w:p>
    <w:p w:rsidR="0056784D" w:rsidRPr="003E135A" w:rsidRDefault="00C006E1" w:rsidP="00B13A55">
      <w:pPr>
        <w:pStyle w:val="a5"/>
        <w:widowControl/>
        <w:numPr>
          <w:ilvl w:val="1"/>
          <w:numId w:val="17"/>
        </w:numPr>
        <w:tabs>
          <w:tab w:val="clear" w:pos="360"/>
          <w:tab w:val="num" w:pos="1276"/>
        </w:tabs>
        <w:autoSpaceDE/>
        <w:autoSpaceDN/>
        <w:ind w:left="0" w:right="-58" w:firstLine="709"/>
        <w:rPr>
          <w:sz w:val="24"/>
          <w:szCs w:val="24"/>
        </w:rPr>
      </w:pPr>
      <w:r w:rsidRPr="003E135A">
        <w:rPr>
          <w:sz w:val="24"/>
          <w:szCs w:val="24"/>
        </w:rPr>
        <w:lastRenderedPageBreak/>
        <w:t>И</w:t>
      </w:r>
      <w:r w:rsidR="0056784D" w:rsidRPr="003E135A">
        <w:rPr>
          <w:sz w:val="24"/>
          <w:szCs w:val="24"/>
        </w:rPr>
        <w:t>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rsidR="009825E7" w:rsidRPr="003E135A" w:rsidRDefault="009825E7" w:rsidP="000E425F">
      <w:pPr>
        <w:pStyle w:val="a5"/>
        <w:widowControl/>
        <w:numPr>
          <w:ilvl w:val="0"/>
          <w:numId w:val="3"/>
        </w:numPr>
        <w:tabs>
          <w:tab w:val="clear" w:pos="720"/>
          <w:tab w:val="left" w:pos="1276"/>
        </w:tabs>
        <w:autoSpaceDE/>
        <w:autoSpaceDN/>
        <w:ind w:left="0" w:firstLine="709"/>
        <w:rPr>
          <w:sz w:val="24"/>
          <w:szCs w:val="24"/>
        </w:rPr>
      </w:pPr>
      <w:r w:rsidRPr="003E135A">
        <w:rPr>
          <w:sz w:val="24"/>
          <w:szCs w:val="24"/>
        </w:rPr>
        <w:t>в случае возникновения задолженности Заказчика по оплате услуг по передаче электрической энергии, соответствующей одному периоду между установленными Договором сроками платежа. Расчет задолженности производится за вычетом задолженности Исполнителя</w:t>
      </w:r>
      <w:r w:rsidR="00657F9B" w:rsidRPr="003E135A">
        <w:rPr>
          <w:sz w:val="24"/>
          <w:szCs w:val="24"/>
        </w:rPr>
        <w:t xml:space="preserve"> </w:t>
      </w:r>
      <w:r w:rsidRPr="003E135A">
        <w:rPr>
          <w:sz w:val="24"/>
          <w:szCs w:val="24"/>
        </w:rPr>
        <w:t>по оплате электрической энергии для компенсации потерь электрической энергии перед Заказчиком. При этом Заказчик обязан в срок не позднее 3-х рабочих дней предоставить по запросу Исполнителя перечень потребителей, которые имеют на момент запроса указанную величину задолженности. Приостановление оказания услуг по передаче вводи</w:t>
      </w:r>
      <w:r w:rsidRPr="0027518B">
        <w:rPr>
          <w:sz w:val="24"/>
          <w:szCs w:val="24"/>
        </w:rPr>
        <w:t>тс</w:t>
      </w:r>
      <w:r w:rsidRPr="003E135A">
        <w:rPr>
          <w:sz w:val="24"/>
          <w:szCs w:val="24"/>
        </w:rPr>
        <w:t>я путем ограничения потребления электрической энергии в отношении потребителей электрической энергии, в интересах которых заключен договор на передачу электрической энергии и которые имеют задолженность по договорам энергоснабжения, заключенным с Заказчиком, на основании предоставленных по запросу данных о потребителях.</w:t>
      </w:r>
    </w:p>
    <w:p w:rsidR="009825E7" w:rsidRPr="003A694F" w:rsidRDefault="009825E7" w:rsidP="000E425F">
      <w:pPr>
        <w:numPr>
          <w:ilvl w:val="0"/>
          <w:numId w:val="3"/>
        </w:numPr>
        <w:tabs>
          <w:tab w:val="clear" w:pos="720"/>
          <w:tab w:val="num" w:pos="426"/>
          <w:tab w:val="left" w:pos="1276"/>
        </w:tabs>
        <w:ind w:left="0" w:firstLine="709"/>
        <w:jc w:val="both"/>
      </w:pPr>
      <w:r w:rsidRPr="003E135A">
        <w:t xml:space="preserve">в иных случаях, установленных Правилами функционирования розничных рынков электрической энергии в переходный период реформирования электроэнергетики в качестве оснований для введения частичного (полного) ограничения режима потребления электрической </w:t>
      </w:r>
      <w:r w:rsidRPr="003A694F">
        <w:t>энергии.</w:t>
      </w:r>
    </w:p>
    <w:p w:rsidR="00C006E1" w:rsidRPr="003E135A" w:rsidRDefault="00C006E1" w:rsidP="00F425E7">
      <w:pPr>
        <w:pStyle w:val="a5"/>
        <w:widowControl/>
        <w:numPr>
          <w:ilvl w:val="0"/>
          <w:numId w:val="16"/>
        </w:numPr>
        <w:tabs>
          <w:tab w:val="clear" w:pos="360"/>
        </w:tabs>
        <w:autoSpaceDE/>
        <w:autoSpaceDN/>
        <w:spacing w:before="120" w:after="120" w:line="264" w:lineRule="auto"/>
        <w:ind w:left="0" w:right="-58" w:firstLine="0"/>
        <w:rPr>
          <w:b/>
          <w:sz w:val="24"/>
          <w:szCs w:val="24"/>
        </w:rPr>
      </w:pPr>
      <w:r w:rsidRPr="003E135A">
        <w:rPr>
          <w:b/>
          <w:sz w:val="24"/>
          <w:szCs w:val="24"/>
        </w:rPr>
        <w:t>ЗАКЛЮЧИТЕЛЬНЫЕ ПОЛОЖЕНИЯ</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Каждая из сторон</w:t>
      </w:r>
      <w:r w:rsidR="00CA5EEA" w:rsidRPr="003E135A">
        <w:rPr>
          <w:sz w:val="24"/>
          <w:szCs w:val="24"/>
        </w:rPr>
        <w:t>,</w:t>
      </w:r>
      <w:r w:rsidRPr="003E135A">
        <w:rPr>
          <w:sz w:val="24"/>
          <w:szCs w:val="24"/>
        </w:rPr>
        <w:t xml:space="preserve">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w:t>
      </w:r>
      <w:r w:rsidR="00E53B71" w:rsidRPr="003E135A">
        <w:rPr>
          <w:sz w:val="24"/>
          <w:szCs w:val="24"/>
        </w:rPr>
        <w:t>10</w:t>
      </w:r>
      <w:r w:rsidRPr="003E135A">
        <w:rPr>
          <w:sz w:val="24"/>
          <w:szCs w:val="24"/>
        </w:rPr>
        <w:t xml:space="preserve"> д</w:t>
      </w:r>
      <w:r w:rsidR="002214E1" w:rsidRPr="003E135A">
        <w:rPr>
          <w:sz w:val="24"/>
          <w:szCs w:val="24"/>
        </w:rPr>
        <w:t>ней с момента принятия решения</w:t>
      </w:r>
      <w:r w:rsidRPr="003E135A">
        <w:rPr>
          <w:sz w:val="24"/>
          <w:szCs w:val="24"/>
        </w:rPr>
        <w:t xml:space="preserve"> </w:t>
      </w:r>
      <w:r w:rsidR="002214E1" w:rsidRPr="003E135A">
        <w:rPr>
          <w:sz w:val="24"/>
          <w:szCs w:val="24"/>
        </w:rPr>
        <w:t>(</w:t>
      </w:r>
      <w:r w:rsidRPr="003E135A">
        <w:rPr>
          <w:sz w:val="24"/>
          <w:szCs w:val="24"/>
        </w:rPr>
        <w:t>внесения изменений</w:t>
      </w:r>
      <w:r w:rsidR="002214E1" w:rsidRPr="003E135A">
        <w:rPr>
          <w:sz w:val="24"/>
          <w:szCs w:val="24"/>
        </w:rPr>
        <w:t>)</w:t>
      </w:r>
      <w:r w:rsidRPr="003E135A">
        <w:rPr>
          <w:sz w:val="24"/>
          <w:szCs w:val="24"/>
        </w:rPr>
        <w:t xml:space="preserve"> обязана письменно известить другую сторону о принятых решениях и произошедших изменениях.</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Любые изменения и дополнения к Договору действительны только при условии оформления их в письменном виде и подписания обеими Сторонами.</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Стороны обязаны письменно уведомлять друг друга об изменении формы собственности, банковских и почтовых реквизитов, смен</w:t>
      </w:r>
      <w:r w:rsidR="00CA5EEA" w:rsidRPr="003E135A">
        <w:rPr>
          <w:sz w:val="24"/>
          <w:szCs w:val="24"/>
        </w:rPr>
        <w:t>е</w:t>
      </w:r>
      <w:r w:rsidRPr="003E135A">
        <w:rPr>
          <w:sz w:val="24"/>
          <w:szCs w:val="24"/>
        </w:rPr>
        <w:t xml:space="preserve"> руководителя и т.д. в срок не более </w:t>
      </w:r>
      <w:r w:rsidR="00F1077B" w:rsidRPr="003E135A">
        <w:rPr>
          <w:sz w:val="24"/>
          <w:szCs w:val="24"/>
        </w:rPr>
        <w:t>10</w:t>
      </w:r>
      <w:r w:rsidRPr="003E135A">
        <w:rPr>
          <w:sz w:val="24"/>
          <w:szCs w:val="24"/>
        </w:rPr>
        <w:t xml:space="preserve"> дней с момента изменения.</w:t>
      </w:r>
    </w:p>
    <w:p w:rsidR="00C006E1" w:rsidRPr="003E135A" w:rsidRDefault="00C006E1" w:rsidP="00B13A55">
      <w:pPr>
        <w:pStyle w:val="a5"/>
        <w:widowControl/>
        <w:numPr>
          <w:ilvl w:val="1"/>
          <w:numId w:val="18"/>
        </w:numPr>
        <w:tabs>
          <w:tab w:val="left" w:pos="1134"/>
        </w:tabs>
        <w:autoSpaceDE/>
        <w:autoSpaceDN/>
        <w:ind w:left="0" w:right="-58" w:firstLine="709"/>
        <w:rPr>
          <w:sz w:val="24"/>
          <w:szCs w:val="24"/>
        </w:rPr>
      </w:pPr>
      <w:r w:rsidRPr="003E135A">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15541F" w:rsidRPr="00F44860" w:rsidRDefault="0015541F" w:rsidP="00B13A55">
      <w:pPr>
        <w:pStyle w:val="a5"/>
        <w:widowControl/>
        <w:numPr>
          <w:ilvl w:val="1"/>
          <w:numId w:val="18"/>
        </w:numPr>
        <w:tabs>
          <w:tab w:val="left" w:pos="1134"/>
        </w:tabs>
        <w:autoSpaceDE/>
        <w:autoSpaceDN/>
        <w:ind w:left="0" w:right="-58" w:firstLine="709"/>
        <w:rPr>
          <w:sz w:val="24"/>
          <w:szCs w:val="24"/>
        </w:rPr>
      </w:pPr>
      <w:r w:rsidRPr="00F44860">
        <w:rPr>
          <w:sz w:val="24"/>
          <w:szCs w:val="24"/>
        </w:rPr>
        <w:t>Приложение №2 «Перечень точек поставки и существенные условия договора по каждому Потребителю Заказчика» согласован</w:t>
      </w:r>
      <w:r w:rsidR="00266A0F" w:rsidRPr="00F44860">
        <w:rPr>
          <w:sz w:val="24"/>
          <w:szCs w:val="24"/>
        </w:rPr>
        <w:t>но</w:t>
      </w:r>
      <w:r w:rsidRPr="00F44860">
        <w:rPr>
          <w:sz w:val="24"/>
          <w:szCs w:val="24"/>
        </w:rPr>
        <w:t xml:space="preserve"> Сторонами в виде электронного документа (по одному экземпляру для каждой из Сторон) подписанного с использованием электронного аналога с</w:t>
      </w:r>
      <w:r w:rsidR="00F44860">
        <w:rPr>
          <w:sz w:val="24"/>
          <w:szCs w:val="24"/>
        </w:rPr>
        <w:t>обственноручной подписи Сторон.</w:t>
      </w:r>
    </w:p>
    <w:p w:rsidR="006F2531" w:rsidRPr="003E135A" w:rsidRDefault="006F2531" w:rsidP="00B13A55">
      <w:pPr>
        <w:tabs>
          <w:tab w:val="left" w:pos="1134"/>
        </w:tabs>
        <w:ind w:firstLine="709"/>
        <w:jc w:val="both"/>
      </w:pPr>
      <w:r w:rsidRPr="003E135A">
        <w:t>Экземпляр электронного документа Исполнителя размещен на компакт-диске ________________________________________________. Экземпляр электронного документа Заказчика размещен на компакт-диске ______________________________________________.</w:t>
      </w:r>
    </w:p>
    <w:p w:rsidR="00FF02D3" w:rsidRPr="003E135A" w:rsidRDefault="00EA5E92" w:rsidP="00B13A55">
      <w:pPr>
        <w:tabs>
          <w:tab w:val="left" w:pos="1134"/>
        </w:tabs>
        <w:ind w:firstLine="709"/>
        <w:jc w:val="both"/>
      </w:pPr>
      <w:r w:rsidRPr="003E135A">
        <w:t>10.</w:t>
      </w:r>
      <w:r w:rsidR="00F44860">
        <w:t>9</w:t>
      </w:r>
      <w:r w:rsidRPr="003E135A">
        <w:t>.</w:t>
      </w:r>
      <w:r w:rsidR="00F44860">
        <w:tab/>
      </w:r>
      <w:r w:rsidR="00DE7730" w:rsidRPr="008E323A">
        <w:t xml:space="preserve">Все споры Сторон по настоящему Договору, в том числе в связи с заключением, исполнением, изменением либо расторжением настоящего Договора урегулируются путем проведения переговоров, предъявления друг другу претензий, срок рассмотрения которых – 10 (десять) календарных дней, с момента получения без учета пробега почты. При не достижении согласия все споры Сторон, не урегулированные в </w:t>
      </w:r>
      <w:r w:rsidR="00DE7730" w:rsidRPr="008E323A">
        <w:lastRenderedPageBreak/>
        <w:t>претензионном (досудебном) порядке, подлежат разрешению в судебном порядке в Арбитражном суде по месту нахождения филиала ОАО «МРСК Сибири».</w:t>
      </w:r>
    </w:p>
    <w:p w:rsidR="00A609EC" w:rsidRPr="003E135A" w:rsidRDefault="00A609EC" w:rsidP="00B13A55">
      <w:pPr>
        <w:numPr>
          <w:ilvl w:val="1"/>
          <w:numId w:val="19"/>
        </w:numPr>
        <w:tabs>
          <w:tab w:val="left" w:pos="0"/>
          <w:tab w:val="left" w:pos="1134"/>
        </w:tabs>
        <w:ind w:left="0" w:firstLine="709"/>
        <w:jc w:val="both"/>
      </w:pPr>
      <w:r w:rsidRPr="003E135A">
        <w:t>Ни одна из сторон не может передать свои права и обязанности, вытекающие из настоящего договора или связанные с ним, другим лицам без письменного на то согласия другой стороны.</w:t>
      </w:r>
    </w:p>
    <w:p w:rsidR="00A609EC" w:rsidRDefault="00A609EC" w:rsidP="00B13A55">
      <w:pPr>
        <w:numPr>
          <w:ilvl w:val="1"/>
          <w:numId w:val="19"/>
        </w:numPr>
        <w:tabs>
          <w:tab w:val="left" w:pos="1134"/>
        </w:tabs>
        <w:ind w:left="0" w:firstLine="709"/>
        <w:jc w:val="both"/>
      </w:pPr>
      <w:r w:rsidRPr="003E135A">
        <w:t>Зачет  взаимных  однородных  требований  допускается  только по соглашению Сторон.</w:t>
      </w:r>
    </w:p>
    <w:p w:rsidR="00C006E1" w:rsidRPr="003E135A" w:rsidRDefault="00C006E1" w:rsidP="00F425E7">
      <w:pPr>
        <w:pStyle w:val="a5"/>
        <w:widowControl/>
        <w:numPr>
          <w:ilvl w:val="0"/>
          <w:numId w:val="19"/>
        </w:numPr>
        <w:autoSpaceDE/>
        <w:autoSpaceDN/>
        <w:spacing w:before="120" w:after="120" w:line="264" w:lineRule="auto"/>
        <w:ind w:right="-58"/>
        <w:rPr>
          <w:b/>
          <w:sz w:val="24"/>
          <w:szCs w:val="24"/>
        </w:rPr>
      </w:pPr>
      <w:r w:rsidRPr="003E135A">
        <w:rPr>
          <w:b/>
          <w:sz w:val="24"/>
          <w:szCs w:val="24"/>
        </w:rPr>
        <w:t>ПРИЛОЖЕНИЯ К ДОГОВОРУ</w:t>
      </w:r>
    </w:p>
    <w:p w:rsidR="00C006E1" w:rsidRPr="003E135A" w:rsidRDefault="00C006E1" w:rsidP="00103AC9">
      <w:pPr>
        <w:pStyle w:val="a5"/>
        <w:widowControl/>
        <w:tabs>
          <w:tab w:val="left" w:pos="1276"/>
        </w:tabs>
        <w:autoSpaceDE/>
        <w:autoSpaceDN/>
        <w:ind w:right="-57" w:firstLine="709"/>
        <w:rPr>
          <w:sz w:val="24"/>
          <w:szCs w:val="24"/>
        </w:rPr>
      </w:pPr>
      <w:r w:rsidRPr="003E135A">
        <w:rPr>
          <w:sz w:val="24"/>
          <w:szCs w:val="24"/>
        </w:rPr>
        <w:t>Все приложения, указанные в настоящем пункте, являются неотъемлемыми частями настоящего Договора.</w:t>
      </w:r>
    </w:p>
    <w:p w:rsidR="00C006E1" w:rsidRPr="003E135A" w:rsidRDefault="00C006E1"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1 «Перечень точек приема электроэнергии в сеть Исполнителя».</w:t>
      </w:r>
    </w:p>
    <w:p w:rsidR="00322F44" w:rsidRDefault="00322F44"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2</w:t>
      </w:r>
      <w:r w:rsidR="00B548A2">
        <w:rPr>
          <w:sz w:val="24"/>
          <w:szCs w:val="24"/>
        </w:rPr>
        <w:t>.</w:t>
      </w:r>
      <w:r w:rsidRPr="003E135A">
        <w:rPr>
          <w:sz w:val="24"/>
          <w:szCs w:val="24"/>
        </w:rPr>
        <w:t xml:space="preserve"> «Перечень точек поставки и существенные условия договора по каждому Потребителю Заказчика»</w:t>
      </w:r>
      <w:r w:rsidR="00B548A2">
        <w:rPr>
          <w:sz w:val="24"/>
          <w:szCs w:val="24"/>
        </w:rPr>
        <w:t>:</w:t>
      </w:r>
    </w:p>
    <w:p w:rsidR="00B548A2" w:rsidRPr="008E745A" w:rsidRDefault="00B548A2" w:rsidP="008E745A">
      <w:pPr>
        <w:pStyle w:val="a5"/>
        <w:widowControl/>
        <w:numPr>
          <w:ilvl w:val="1"/>
          <w:numId w:val="20"/>
        </w:numPr>
        <w:tabs>
          <w:tab w:val="left" w:pos="1276"/>
        </w:tabs>
        <w:autoSpaceDE/>
        <w:autoSpaceDN/>
        <w:ind w:left="0" w:right="-57" w:firstLine="709"/>
        <w:rPr>
          <w:sz w:val="24"/>
          <w:szCs w:val="24"/>
        </w:rPr>
      </w:pPr>
      <w:r w:rsidRPr="008E745A">
        <w:rPr>
          <w:sz w:val="24"/>
          <w:szCs w:val="24"/>
        </w:rPr>
        <w:t xml:space="preserve">Приложение № 2.1. </w:t>
      </w:r>
      <w:r w:rsidR="008E745A" w:rsidRPr="008E745A">
        <w:rPr>
          <w:sz w:val="24"/>
          <w:szCs w:val="24"/>
        </w:rPr>
        <w:t>Перечень точек поставки электрической энергии для определения объемов переданной электрической энергии из сетей филиала ОАО "МРСК Сибири" - ___________ потребителям - юридическим лицам и существенные условия договора по каждому Потребителю Заказчика</w:t>
      </w:r>
      <w:r w:rsidRPr="008E745A">
        <w:rPr>
          <w:sz w:val="24"/>
          <w:szCs w:val="24"/>
        </w:rPr>
        <w:t>.</w:t>
      </w:r>
    </w:p>
    <w:p w:rsidR="00B548A2" w:rsidRPr="0035565B" w:rsidRDefault="00B548A2" w:rsidP="0035565B">
      <w:pPr>
        <w:pStyle w:val="a5"/>
        <w:widowControl/>
        <w:numPr>
          <w:ilvl w:val="1"/>
          <w:numId w:val="20"/>
        </w:numPr>
        <w:tabs>
          <w:tab w:val="left" w:pos="1276"/>
        </w:tabs>
        <w:autoSpaceDE/>
        <w:autoSpaceDN/>
        <w:ind w:left="0" w:right="-57" w:firstLine="709"/>
        <w:rPr>
          <w:sz w:val="24"/>
          <w:szCs w:val="24"/>
        </w:rPr>
      </w:pPr>
      <w:r w:rsidRPr="0035565B">
        <w:rPr>
          <w:sz w:val="24"/>
          <w:szCs w:val="24"/>
        </w:rPr>
        <w:t xml:space="preserve">Приложение № 2.2. </w:t>
      </w:r>
      <w:r w:rsidR="0035565B" w:rsidRPr="0035565B">
        <w:rPr>
          <w:sz w:val="24"/>
          <w:szCs w:val="24"/>
        </w:rPr>
        <w:t>Перечень точек поставки электрической энергии для определения объемов переданной электрической энергии из сетей филиала ОАО "МРСК Сибири" - ___________ потребителям - физическим лицам и существенные условия договора по каждому Потребителю Заказчика</w:t>
      </w:r>
      <w:r w:rsidR="0035565B">
        <w:rPr>
          <w:sz w:val="24"/>
          <w:szCs w:val="24"/>
        </w:rPr>
        <w:t>.</w:t>
      </w:r>
    </w:p>
    <w:p w:rsidR="00B548A2" w:rsidRDefault="00B548A2" w:rsidP="00B548A2">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2</w:t>
      </w:r>
      <w:r>
        <w:rPr>
          <w:sz w:val="24"/>
          <w:szCs w:val="24"/>
        </w:rPr>
        <w:t>.3.</w:t>
      </w:r>
      <w:r w:rsidRPr="003E135A">
        <w:rPr>
          <w:sz w:val="24"/>
          <w:szCs w:val="24"/>
        </w:rPr>
        <w:t xml:space="preserve"> </w:t>
      </w:r>
      <w:r w:rsidRPr="00B548A2">
        <w:rPr>
          <w:sz w:val="24"/>
          <w:szCs w:val="24"/>
        </w:rPr>
        <w:t>Перечень точек приема, поставки электроэнергии в смежные сети</w:t>
      </w:r>
      <w:r>
        <w:rPr>
          <w:sz w:val="24"/>
          <w:szCs w:val="24"/>
        </w:rPr>
        <w:t>.</w:t>
      </w:r>
    </w:p>
    <w:p w:rsidR="00322F44" w:rsidRPr="003E135A" w:rsidRDefault="00322F44"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3</w:t>
      </w:r>
      <w:r w:rsidR="00C006E1" w:rsidRPr="003E135A">
        <w:rPr>
          <w:sz w:val="24"/>
          <w:szCs w:val="24"/>
        </w:rPr>
        <w:t xml:space="preserve"> «Плановое количество </w:t>
      </w:r>
      <w:r w:rsidR="00103AC9">
        <w:rPr>
          <w:sz w:val="24"/>
          <w:szCs w:val="24"/>
        </w:rPr>
        <w:t xml:space="preserve">отпускаемой Потребителям </w:t>
      </w:r>
      <w:r w:rsidR="0000162C">
        <w:rPr>
          <w:sz w:val="24"/>
          <w:szCs w:val="24"/>
        </w:rPr>
        <w:t xml:space="preserve">Заказчика </w:t>
      </w:r>
      <w:r w:rsidR="00103AC9">
        <w:rPr>
          <w:sz w:val="24"/>
          <w:szCs w:val="24"/>
        </w:rPr>
        <w:t>электрической энергии и мощности</w:t>
      </w:r>
      <w:r w:rsidR="00C006E1" w:rsidRPr="003E135A">
        <w:rPr>
          <w:sz w:val="24"/>
          <w:szCs w:val="24"/>
        </w:rPr>
        <w:t>».</w:t>
      </w:r>
    </w:p>
    <w:p w:rsidR="00AA6F46" w:rsidRPr="003E135A" w:rsidRDefault="00AA6F46"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4</w:t>
      </w:r>
      <w:r w:rsidR="00C006E1" w:rsidRPr="003E135A">
        <w:rPr>
          <w:sz w:val="24"/>
          <w:szCs w:val="24"/>
        </w:rPr>
        <w:t xml:space="preserve"> «Плановый объем электрической энергии, приобретаемой Исполнителем в</w:t>
      </w:r>
      <w:r w:rsidR="000C732B" w:rsidRPr="003E135A">
        <w:rPr>
          <w:sz w:val="24"/>
          <w:szCs w:val="24"/>
        </w:rPr>
        <w:t xml:space="preserve"> целях компенсации потерь</w:t>
      </w:r>
      <w:r w:rsidR="00C006E1" w:rsidRPr="003E135A">
        <w:rPr>
          <w:sz w:val="24"/>
          <w:szCs w:val="24"/>
        </w:rPr>
        <w:t>».</w:t>
      </w:r>
    </w:p>
    <w:p w:rsidR="00AA6F46" w:rsidRPr="003E135A" w:rsidRDefault="00AA6F46"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5</w:t>
      </w:r>
      <w:r w:rsidR="00C006E1" w:rsidRPr="003E135A">
        <w:rPr>
          <w:sz w:val="24"/>
          <w:szCs w:val="24"/>
        </w:rPr>
        <w:t xml:space="preserve"> «Регламент взаимодействия </w:t>
      </w:r>
      <w:r w:rsidR="00E86817" w:rsidRPr="003E135A">
        <w:rPr>
          <w:sz w:val="24"/>
          <w:szCs w:val="24"/>
        </w:rPr>
        <w:t>Исполнителя и З</w:t>
      </w:r>
      <w:r w:rsidR="00C006E1" w:rsidRPr="003E135A">
        <w:rPr>
          <w:sz w:val="24"/>
          <w:szCs w:val="24"/>
        </w:rPr>
        <w:t>аказчика при ограничении режима потребления электроэнергии Потребител</w:t>
      </w:r>
      <w:r w:rsidR="00F75004">
        <w:rPr>
          <w:sz w:val="24"/>
          <w:szCs w:val="24"/>
        </w:rPr>
        <w:t>ей</w:t>
      </w:r>
      <w:r w:rsidR="00C006E1" w:rsidRPr="003E135A">
        <w:rPr>
          <w:sz w:val="24"/>
          <w:szCs w:val="24"/>
        </w:rPr>
        <w:t xml:space="preserve"> Заказчика и </w:t>
      </w:r>
      <w:r w:rsidR="00BF229B" w:rsidRPr="003E135A">
        <w:rPr>
          <w:sz w:val="24"/>
          <w:szCs w:val="24"/>
        </w:rPr>
        <w:t xml:space="preserve">при </w:t>
      </w:r>
      <w:r w:rsidR="00C006E1" w:rsidRPr="003E135A">
        <w:rPr>
          <w:sz w:val="24"/>
          <w:szCs w:val="24"/>
        </w:rPr>
        <w:t>возобновлении их электроснабжения».</w:t>
      </w:r>
    </w:p>
    <w:p w:rsidR="00AA6F46" w:rsidRPr="003E135A" w:rsidRDefault="00C006E1"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 xml:space="preserve">Приложение № </w:t>
      </w:r>
      <w:r w:rsidR="00AA6F46" w:rsidRPr="003E135A">
        <w:rPr>
          <w:sz w:val="24"/>
          <w:szCs w:val="24"/>
        </w:rPr>
        <w:t>6</w:t>
      </w:r>
      <w:r w:rsidRPr="003E135A">
        <w:rPr>
          <w:sz w:val="24"/>
          <w:szCs w:val="24"/>
        </w:rPr>
        <w:t xml:space="preserve"> «Регламент взаимодействия Исполнителя и Заказчика в процессе составления и оборота актов о безучетном потреблении</w:t>
      </w:r>
      <w:r w:rsidR="00351C49" w:rsidRPr="003E135A">
        <w:rPr>
          <w:sz w:val="24"/>
          <w:szCs w:val="24"/>
        </w:rPr>
        <w:t xml:space="preserve"> электроэнергии</w:t>
      </w:r>
      <w:r w:rsidRPr="003E135A">
        <w:rPr>
          <w:sz w:val="24"/>
          <w:szCs w:val="24"/>
        </w:rPr>
        <w:t xml:space="preserve"> и расчета объемов потребленной/переданной электроэнергии».</w:t>
      </w:r>
    </w:p>
    <w:p w:rsidR="00B85D8E" w:rsidRPr="003E135A" w:rsidRDefault="00B85D8E"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7</w:t>
      </w:r>
      <w:r w:rsidR="00C006E1" w:rsidRPr="003E135A">
        <w:rPr>
          <w:sz w:val="24"/>
          <w:szCs w:val="24"/>
        </w:rPr>
        <w:t xml:space="preserve"> «Регламент снятия показаний приборов учета и применения расчетных способов при определении объемов переданной электроэнергии».</w:t>
      </w:r>
    </w:p>
    <w:p w:rsidR="00B06FBE" w:rsidRPr="008A3F3B" w:rsidRDefault="00C006E1"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 xml:space="preserve">Приложение </w:t>
      </w:r>
      <w:r w:rsidRPr="008A3F3B">
        <w:rPr>
          <w:sz w:val="24"/>
          <w:szCs w:val="24"/>
        </w:rPr>
        <w:t xml:space="preserve">№ </w:t>
      </w:r>
      <w:r w:rsidR="00B06FBE" w:rsidRPr="008A3F3B">
        <w:rPr>
          <w:sz w:val="24"/>
          <w:szCs w:val="24"/>
        </w:rPr>
        <w:t xml:space="preserve">8 </w:t>
      </w:r>
      <w:r w:rsidRPr="008A3F3B">
        <w:rPr>
          <w:sz w:val="24"/>
          <w:szCs w:val="24"/>
        </w:rPr>
        <w:t xml:space="preserve">«Регламент расчета </w:t>
      </w:r>
      <w:r w:rsidR="008A3F3B" w:rsidRPr="008A3F3B">
        <w:rPr>
          <w:sz w:val="24"/>
          <w:szCs w:val="24"/>
        </w:rPr>
        <w:t>объем</w:t>
      </w:r>
      <w:r w:rsidR="00980DF0">
        <w:rPr>
          <w:sz w:val="24"/>
          <w:szCs w:val="24"/>
        </w:rPr>
        <w:t>а</w:t>
      </w:r>
      <w:r w:rsidR="008A3F3B" w:rsidRPr="008A3F3B">
        <w:rPr>
          <w:sz w:val="24"/>
          <w:szCs w:val="24"/>
        </w:rPr>
        <w:t xml:space="preserve"> и </w:t>
      </w:r>
      <w:r w:rsidR="00896FAC" w:rsidRPr="008A3F3B">
        <w:rPr>
          <w:sz w:val="24"/>
          <w:szCs w:val="24"/>
        </w:rPr>
        <w:t xml:space="preserve">стоимости </w:t>
      </w:r>
      <w:r w:rsidRPr="008A3F3B">
        <w:rPr>
          <w:sz w:val="24"/>
          <w:szCs w:val="24"/>
        </w:rPr>
        <w:t>электроэнергии, приобретаемой Исполнителем в целях компенсации потерь электроэнергии</w:t>
      </w:r>
      <w:r w:rsidR="00896FAC" w:rsidRPr="008A3F3B">
        <w:rPr>
          <w:sz w:val="24"/>
          <w:szCs w:val="24"/>
        </w:rPr>
        <w:t>, возникающих в сетях, принадлежащих Исполнителю</w:t>
      </w:r>
      <w:r w:rsidRPr="008A3F3B">
        <w:rPr>
          <w:sz w:val="24"/>
          <w:szCs w:val="24"/>
        </w:rPr>
        <w:t>».</w:t>
      </w:r>
    </w:p>
    <w:p w:rsidR="00E12C5B" w:rsidRPr="003E135A" w:rsidRDefault="00E12C5B"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 xml:space="preserve">Приложение № </w:t>
      </w:r>
      <w:r w:rsidR="0000728D" w:rsidRPr="003E135A">
        <w:rPr>
          <w:sz w:val="24"/>
          <w:szCs w:val="24"/>
        </w:rPr>
        <w:t>9</w:t>
      </w:r>
      <w:r w:rsidR="00C006E1" w:rsidRPr="003E135A">
        <w:rPr>
          <w:sz w:val="24"/>
          <w:szCs w:val="24"/>
        </w:rPr>
        <w:t xml:space="preserve">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w:t>
      </w:r>
      <w:r w:rsidR="00930A87" w:rsidRPr="003E135A">
        <w:rPr>
          <w:sz w:val="24"/>
          <w:szCs w:val="24"/>
        </w:rPr>
        <w:t>Исполнителя</w:t>
      </w:r>
      <w:r w:rsidR="00C006E1" w:rsidRPr="003E135A">
        <w:rPr>
          <w:sz w:val="24"/>
          <w:szCs w:val="24"/>
        </w:rPr>
        <w:t xml:space="preserve"> и исполнителя коммунальных услуг (на вводах в многоэтажные жилые дома, коттеджные поселки и т.п.)»</w:t>
      </w:r>
      <w:r w:rsidR="00A22135" w:rsidRPr="003E135A">
        <w:rPr>
          <w:sz w:val="24"/>
          <w:szCs w:val="24"/>
        </w:rPr>
        <w:t>.</w:t>
      </w:r>
    </w:p>
    <w:p w:rsidR="0031577B" w:rsidRDefault="0031577B" w:rsidP="00103AC9">
      <w:pPr>
        <w:pStyle w:val="a5"/>
        <w:widowControl/>
        <w:numPr>
          <w:ilvl w:val="1"/>
          <w:numId w:val="20"/>
        </w:numPr>
        <w:tabs>
          <w:tab w:val="left" w:pos="1276"/>
        </w:tabs>
        <w:autoSpaceDE/>
        <w:autoSpaceDN/>
        <w:ind w:left="0" w:right="-57" w:firstLine="709"/>
        <w:rPr>
          <w:sz w:val="24"/>
          <w:szCs w:val="24"/>
        </w:rPr>
      </w:pPr>
      <w:r w:rsidRPr="003E135A">
        <w:rPr>
          <w:sz w:val="24"/>
          <w:szCs w:val="24"/>
        </w:rPr>
        <w:t>Приложение № 1</w:t>
      </w:r>
      <w:r w:rsidR="00AD785A">
        <w:rPr>
          <w:sz w:val="24"/>
          <w:szCs w:val="24"/>
        </w:rPr>
        <w:t>0</w:t>
      </w:r>
      <w:r w:rsidRPr="003E135A">
        <w:rPr>
          <w:sz w:val="24"/>
          <w:szCs w:val="24"/>
        </w:rPr>
        <w:t xml:space="preserve"> «Перечень территориальных сетевых организаций, с которыми Исполнителем заключены Договоры оказания услуг по передаче электрической энергии через технические устройства электрических сетей, принадлежащих ТСО»</w:t>
      </w:r>
      <w:r w:rsidR="00A33395" w:rsidRPr="00A33395">
        <w:rPr>
          <w:i/>
          <w:sz w:val="24"/>
          <w:szCs w:val="24"/>
        </w:rPr>
        <w:t xml:space="preserve"> </w:t>
      </w:r>
      <w:r w:rsidRPr="003E135A">
        <w:rPr>
          <w:sz w:val="24"/>
          <w:szCs w:val="24"/>
        </w:rPr>
        <w:t>.</w:t>
      </w:r>
    </w:p>
    <w:p w:rsidR="00036AE0" w:rsidRDefault="00036AE0" w:rsidP="00103AC9">
      <w:pPr>
        <w:pStyle w:val="a5"/>
        <w:widowControl/>
        <w:numPr>
          <w:ilvl w:val="1"/>
          <w:numId w:val="20"/>
        </w:numPr>
        <w:tabs>
          <w:tab w:val="left" w:pos="1276"/>
        </w:tabs>
        <w:autoSpaceDE/>
        <w:autoSpaceDN/>
        <w:ind w:left="0" w:right="-57" w:firstLine="709"/>
        <w:rPr>
          <w:sz w:val="24"/>
          <w:szCs w:val="24"/>
        </w:rPr>
      </w:pPr>
      <w:r>
        <w:rPr>
          <w:sz w:val="24"/>
          <w:szCs w:val="24"/>
        </w:rPr>
        <w:t>Приложение №11 «</w:t>
      </w:r>
      <w:r w:rsidRPr="00036AE0">
        <w:rPr>
          <w:sz w:val="24"/>
          <w:szCs w:val="24"/>
        </w:rPr>
        <w:t>Форма Акта об оказании услуг по передаче электроэнергии</w:t>
      </w:r>
      <w:r>
        <w:rPr>
          <w:sz w:val="24"/>
          <w:szCs w:val="24"/>
        </w:rPr>
        <w:t>».</w:t>
      </w:r>
    </w:p>
    <w:p w:rsidR="00260F53" w:rsidRDefault="00260F53" w:rsidP="00103AC9">
      <w:pPr>
        <w:pStyle w:val="a5"/>
        <w:widowControl/>
        <w:numPr>
          <w:ilvl w:val="1"/>
          <w:numId w:val="20"/>
        </w:numPr>
        <w:tabs>
          <w:tab w:val="left" w:pos="1276"/>
        </w:tabs>
        <w:autoSpaceDE/>
        <w:autoSpaceDN/>
        <w:ind w:left="0" w:right="-57" w:firstLine="709"/>
        <w:rPr>
          <w:sz w:val="24"/>
          <w:szCs w:val="24"/>
        </w:rPr>
      </w:pPr>
      <w:r>
        <w:rPr>
          <w:sz w:val="24"/>
          <w:szCs w:val="24"/>
        </w:rPr>
        <w:t>Приложение №12 «Расценки по оплате иных оказываемых услуг, кроме услуг по передаче электрической энергии».</w:t>
      </w:r>
    </w:p>
    <w:p w:rsidR="00F44860" w:rsidRPr="003E135A" w:rsidRDefault="00F44860" w:rsidP="00F44860">
      <w:pPr>
        <w:pStyle w:val="a5"/>
        <w:widowControl/>
        <w:autoSpaceDE/>
        <w:autoSpaceDN/>
        <w:spacing w:before="120" w:after="120" w:line="264" w:lineRule="auto"/>
        <w:ind w:right="-58"/>
        <w:rPr>
          <w:sz w:val="24"/>
          <w:szCs w:val="24"/>
        </w:rPr>
      </w:pPr>
    </w:p>
    <w:p w:rsidR="000168FD" w:rsidRPr="003E135A" w:rsidRDefault="000168FD" w:rsidP="00F425E7">
      <w:pPr>
        <w:pStyle w:val="a5"/>
        <w:widowControl/>
        <w:numPr>
          <w:ilvl w:val="0"/>
          <w:numId w:val="20"/>
        </w:numPr>
        <w:autoSpaceDE/>
        <w:autoSpaceDN/>
        <w:spacing w:before="120" w:after="120" w:line="264" w:lineRule="auto"/>
        <w:ind w:left="0" w:right="-58" w:firstLine="0"/>
        <w:rPr>
          <w:b/>
          <w:sz w:val="24"/>
          <w:szCs w:val="24"/>
        </w:rPr>
      </w:pPr>
      <w:r w:rsidRPr="003E135A">
        <w:rPr>
          <w:b/>
          <w:sz w:val="24"/>
          <w:szCs w:val="24"/>
        </w:rPr>
        <w:t>АДРЕСА И ПЛАТЕЖНЫЕ РЕКВИЗИТЫ СТОРОН</w:t>
      </w:r>
    </w:p>
    <w:p w:rsidR="00EE0854" w:rsidRPr="004E06F4" w:rsidRDefault="00EE0854" w:rsidP="00EE0854">
      <w:pPr>
        <w:tabs>
          <w:tab w:val="left" w:pos="0"/>
          <w:tab w:val="center" w:pos="5102"/>
        </w:tabs>
        <w:rPr>
          <w:lang w:eastAsia="ar-SA"/>
        </w:rPr>
      </w:pPr>
      <w:r w:rsidRPr="004E06F4">
        <w:rPr>
          <w:lang w:eastAsia="ar-SA"/>
        </w:rPr>
        <w:t>Исполнитель:</w:t>
      </w:r>
      <w:r w:rsidRPr="004E06F4">
        <w:rPr>
          <w:lang w:eastAsia="ar-SA"/>
        </w:rPr>
        <w:tab/>
        <w:t xml:space="preserve">          Заказчик:</w:t>
      </w:r>
    </w:p>
    <w:tbl>
      <w:tblPr>
        <w:tblW w:w="10271" w:type="dxa"/>
        <w:jc w:val="center"/>
        <w:tblInd w:w="-38" w:type="dxa"/>
        <w:tblLayout w:type="fixed"/>
        <w:tblCellMar>
          <w:left w:w="70" w:type="dxa"/>
          <w:right w:w="70" w:type="dxa"/>
        </w:tblCellMar>
        <w:tblLook w:val="0000"/>
      </w:tblPr>
      <w:tblGrid>
        <w:gridCol w:w="5173"/>
        <w:gridCol w:w="5098"/>
      </w:tblGrid>
      <w:tr w:rsidR="00EE0854" w:rsidRPr="00A01150" w:rsidTr="005A53A5">
        <w:trPr>
          <w:cantSplit/>
          <w:trHeight w:val="3560"/>
          <w:jc w:val="center"/>
        </w:trPr>
        <w:tc>
          <w:tcPr>
            <w:tcW w:w="5173" w:type="dxa"/>
          </w:tcPr>
          <w:p w:rsidR="00EE0854" w:rsidRDefault="00A6544B" w:rsidP="00EE0854">
            <w:pPr>
              <w:ind w:firstLine="258"/>
              <w:rPr>
                <w:b/>
                <w:sz w:val="22"/>
                <w:szCs w:val="22"/>
                <w:u w:val="single"/>
              </w:rPr>
            </w:pPr>
            <w:r>
              <w:rPr>
                <w:b/>
                <w:sz w:val="22"/>
                <w:szCs w:val="22"/>
                <w:u w:val="single"/>
              </w:rPr>
              <w:lastRenderedPageBreak/>
              <w:t>П</w:t>
            </w:r>
            <w:r w:rsidR="00EE0854" w:rsidRPr="00A01150">
              <w:rPr>
                <w:b/>
                <w:sz w:val="22"/>
                <w:szCs w:val="22"/>
                <w:u w:val="single"/>
              </w:rPr>
              <w:t>АО «</w:t>
            </w:r>
            <w:r w:rsidR="009C3353">
              <w:rPr>
                <w:b/>
                <w:sz w:val="22"/>
                <w:szCs w:val="22"/>
                <w:u w:val="single"/>
              </w:rPr>
              <w:t>ХМЗ</w:t>
            </w:r>
            <w:r w:rsidR="00EE0854" w:rsidRPr="00A01150">
              <w:rPr>
                <w:b/>
                <w:sz w:val="22"/>
                <w:szCs w:val="22"/>
                <w:u w:val="single"/>
              </w:rPr>
              <w:t>»</w:t>
            </w:r>
          </w:p>
          <w:p w:rsidR="00EE0854" w:rsidRPr="00A01150" w:rsidRDefault="00EE0854" w:rsidP="00F12DBA">
            <w:pPr>
              <w:ind w:firstLine="258"/>
              <w:rPr>
                <w:sz w:val="22"/>
                <w:szCs w:val="22"/>
              </w:rPr>
            </w:pPr>
            <w:r w:rsidRPr="00A01150">
              <w:rPr>
                <w:sz w:val="22"/>
                <w:szCs w:val="22"/>
              </w:rPr>
              <w:t xml:space="preserve">Место нахождения: </w:t>
            </w:r>
          </w:p>
          <w:p w:rsidR="00EE0854" w:rsidRPr="00A01150" w:rsidRDefault="00EE0854" w:rsidP="00EE0854">
            <w:pPr>
              <w:ind w:firstLine="258"/>
              <w:rPr>
                <w:sz w:val="22"/>
                <w:szCs w:val="22"/>
              </w:rPr>
            </w:pPr>
            <w:r w:rsidRPr="00A01150">
              <w:rPr>
                <w:sz w:val="22"/>
                <w:szCs w:val="22"/>
              </w:rPr>
              <w:t>ИНН:</w:t>
            </w:r>
          </w:p>
          <w:p w:rsidR="00EE0854" w:rsidRPr="00A01150" w:rsidRDefault="00EE0854" w:rsidP="00EE0854">
            <w:pPr>
              <w:ind w:firstLine="258"/>
              <w:rPr>
                <w:sz w:val="22"/>
                <w:szCs w:val="22"/>
              </w:rPr>
            </w:pPr>
            <w:r w:rsidRPr="00A01150">
              <w:rPr>
                <w:sz w:val="22"/>
                <w:szCs w:val="22"/>
              </w:rPr>
              <w:t>КПП:</w:t>
            </w:r>
          </w:p>
          <w:p w:rsidR="00EE0854" w:rsidRPr="005755DC" w:rsidRDefault="00EE0854" w:rsidP="00F12DBA">
            <w:pPr>
              <w:pStyle w:val="af2"/>
              <w:spacing w:before="0" w:beforeAutospacing="0" w:after="0" w:afterAutospacing="0" w:line="264" w:lineRule="auto"/>
              <w:ind w:firstLine="258"/>
            </w:pPr>
            <w:r w:rsidRPr="005755DC">
              <w:t xml:space="preserve">Расчетный счет: </w:t>
            </w:r>
          </w:p>
          <w:p w:rsidR="00F12DBA" w:rsidRDefault="00EE0854" w:rsidP="00EE0854">
            <w:pPr>
              <w:pStyle w:val="af2"/>
              <w:spacing w:before="0" w:beforeAutospacing="0" w:after="0" w:afterAutospacing="0" w:line="264" w:lineRule="auto"/>
              <w:ind w:firstLine="258"/>
            </w:pPr>
            <w:r w:rsidRPr="005755DC">
              <w:t xml:space="preserve">БИК  </w:t>
            </w:r>
          </w:p>
          <w:p w:rsidR="00EE0854" w:rsidRPr="005755DC" w:rsidRDefault="00EE0854" w:rsidP="00EE0854">
            <w:pPr>
              <w:pStyle w:val="af2"/>
              <w:spacing w:before="0" w:beforeAutospacing="0" w:after="0" w:afterAutospacing="0" w:line="264" w:lineRule="auto"/>
              <w:ind w:firstLine="258"/>
            </w:pPr>
            <w:r w:rsidRPr="005755DC">
              <w:t>ОКПО</w:t>
            </w:r>
          </w:p>
          <w:p w:rsidR="00EE0854" w:rsidRDefault="00EE0854" w:rsidP="00EE0854">
            <w:pPr>
              <w:ind w:firstLine="258"/>
              <w:rPr>
                <w:sz w:val="22"/>
                <w:szCs w:val="22"/>
              </w:rPr>
            </w:pPr>
            <w:r w:rsidRPr="003D3A86">
              <w:rPr>
                <w:sz w:val="22"/>
                <w:szCs w:val="22"/>
              </w:rPr>
              <w:t xml:space="preserve">Место нахождения: </w:t>
            </w:r>
            <w:r>
              <w:rPr>
                <w:sz w:val="22"/>
                <w:szCs w:val="22"/>
              </w:rPr>
              <w:t>______________</w:t>
            </w:r>
          </w:p>
          <w:p w:rsidR="00EE0854" w:rsidRPr="00A05070" w:rsidRDefault="00EE0854" w:rsidP="00A05070">
            <w:pPr>
              <w:ind w:firstLine="258"/>
              <w:rPr>
                <w:sz w:val="22"/>
                <w:szCs w:val="22"/>
              </w:rPr>
            </w:pPr>
          </w:p>
        </w:tc>
        <w:tc>
          <w:tcPr>
            <w:tcW w:w="5098" w:type="dxa"/>
          </w:tcPr>
          <w:p w:rsidR="00EE0854" w:rsidRDefault="00EE0854" w:rsidP="005A53A5">
            <w:pPr>
              <w:rPr>
                <w:sz w:val="22"/>
                <w:szCs w:val="22"/>
              </w:rPr>
            </w:pPr>
            <w:r>
              <w:rPr>
                <w:sz w:val="22"/>
                <w:szCs w:val="22"/>
              </w:rPr>
              <w:t>_______________________</w:t>
            </w:r>
          </w:p>
          <w:p w:rsidR="00EE0854" w:rsidRDefault="00EE0854" w:rsidP="005A53A5">
            <w:pPr>
              <w:rPr>
                <w:sz w:val="22"/>
                <w:szCs w:val="22"/>
              </w:rPr>
            </w:pPr>
            <w:r>
              <w:rPr>
                <w:sz w:val="22"/>
                <w:szCs w:val="22"/>
              </w:rPr>
              <w:t xml:space="preserve">Место нахождения: </w:t>
            </w:r>
          </w:p>
          <w:p w:rsidR="00EE0854" w:rsidRDefault="00EE0854" w:rsidP="005A53A5">
            <w:pPr>
              <w:rPr>
                <w:sz w:val="22"/>
                <w:szCs w:val="22"/>
              </w:rPr>
            </w:pPr>
            <w:r>
              <w:rPr>
                <w:sz w:val="22"/>
                <w:szCs w:val="22"/>
              </w:rPr>
              <w:t xml:space="preserve">ИНН: </w:t>
            </w:r>
          </w:p>
          <w:p w:rsidR="00EE0854" w:rsidRDefault="00EE0854" w:rsidP="005A53A5">
            <w:pPr>
              <w:rPr>
                <w:sz w:val="22"/>
                <w:szCs w:val="22"/>
              </w:rPr>
            </w:pPr>
            <w:r>
              <w:rPr>
                <w:sz w:val="22"/>
                <w:szCs w:val="22"/>
              </w:rPr>
              <w:t xml:space="preserve">КПП: </w:t>
            </w:r>
          </w:p>
          <w:p w:rsidR="00EE0854" w:rsidRDefault="00EE0854" w:rsidP="005A53A5">
            <w:pPr>
              <w:rPr>
                <w:sz w:val="22"/>
                <w:szCs w:val="22"/>
              </w:rPr>
            </w:pPr>
            <w:r>
              <w:rPr>
                <w:sz w:val="22"/>
                <w:szCs w:val="22"/>
              </w:rPr>
              <w:t xml:space="preserve">р/счет </w:t>
            </w:r>
          </w:p>
          <w:p w:rsidR="00EE0854" w:rsidRDefault="00EE0854" w:rsidP="005A53A5">
            <w:pPr>
              <w:rPr>
                <w:sz w:val="22"/>
                <w:szCs w:val="22"/>
              </w:rPr>
            </w:pPr>
            <w:r>
              <w:rPr>
                <w:sz w:val="22"/>
                <w:szCs w:val="22"/>
              </w:rPr>
              <w:t>Банк</w:t>
            </w:r>
          </w:p>
          <w:p w:rsidR="00EE0854" w:rsidRDefault="00EE0854" w:rsidP="005A53A5">
            <w:pPr>
              <w:rPr>
                <w:sz w:val="22"/>
                <w:szCs w:val="22"/>
              </w:rPr>
            </w:pPr>
            <w:r>
              <w:rPr>
                <w:sz w:val="22"/>
                <w:szCs w:val="22"/>
              </w:rPr>
              <w:t>к/счет</w:t>
            </w:r>
          </w:p>
          <w:p w:rsidR="00EE0854" w:rsidRDefault="00EE0854" w:rsidP="005A53A5">
            <w:pPr>
              <w:rPr>
                <w:sz w:val="22"/>
                <w:szCs w:val="22"/>
              </w:rPr>
            </w:pPr>
            <w:r>
              <w:rPr>
                <w:sz w:val="22"/>
                <w:szCs w:val="22"/>
              </w:rPr>
              <w:t>БИК:</w:t>
            </w:r>
          </w:p>
          <w:p w:rsidR="00EE0854" w:rsidRPr="00A01150" w:rsidRDefault="00EE0854" w:rsidP="005A53A5">
            <w:pPr>
              <w:rPr>
                <w:sz w:val="22"/>
                <w:szCs w:val="22"/>
              </w:rPr>
            </w:pPr>
          </w:p>
        </w:tc>
      </w:tr>
      <w:tr w:rsidR="00EE0854" w:rsidRPr="000407CC" w:rsidTr="005A53A5">
        <w:trPr>
          <w:cantSplit/>
          <w:trHeight w:val="1144"/>
          <w:jc w:val="center"/>
        </w:trPr>
        <w:tc>
          <w:tcPr>
            <w:tcW w:w="5173" w:type="dxa"/>
          </w:tcPr>
          <w:p w:rsidR="00EE0854" w:rsidRPr="00A01150" w:rsidRDefault="00EE0854" w:rsidP="005A53A5">
            <w:pPr>
              <w:jc w:val="both"/>
              <w:rPr>
                <w:b/>
                <w:bCs/>
                <w:sz w:val="22"/>
                <w:szCs w:val="22"/>
              </w:rPr>
            </w:pPr>
          </w:p>
          <w:p w:rsidR="00EE0854" w:rsidRPr="00A01150" w:rsidRDefault="00EE0854" w:rsidP="005A53A5">
            <w:pPr>
              <w:jc w:val="both"/>
              <w:rPr>
                <w:b/>
                <w:bCs/>
                <w:sz w:val="22"/>
                <w:szCs w:val="22"/>
              </w:rPr>
            </w:pPr>
            <w:r w:rsidRPr="00A01150">
              <w:rPr>
                <w:b/>
                <w:bCs/>
                <w:sz w:val="22"/>
                <w:szCs w:val="22"/>
              </w:rPr>
              <w:t>____________________ /</w:t>
            </w:r>
            <w:r>
              <w:rPr>
                <w:b/>
                <w:bCs/>
                <w:sz w:val="22"/>
                <w:szCs w:val="22"/>
              </w:rPr>
              <w:t>______________</w:t>
            </w:r>
            <w:r w:rsidRPr="00A01150">
              <w:rPr>
                <w:b/>
                <w:bCs/>
                <w:sz w:val="22"/>
                <w:szCs w:val="22"/>
              </w:rPr>
              <w:t>/</w:t>
            </w:r>
          </w:p>
          <w:p w:rsidR="00EE0854" w:rsidRPr="00A01150" w:rsidRDefault="00EE0854" w:rsidP="005A53A5">
            <w:pPr>
              <w:pStyle w:val="af1"/>
              <w:ind w:left="0" w:right="0"/>
              <w:rPr>
                <w:rFonts w:ascii="Times New Roman" w:hAnsi="Times New Roman" w:cs="Times New Roman"/>
                <w:b/>
                <w:sz w:val="22"/>
                <w:szCs w:val="22"/>
              </w:rPr>
            </w:pPr>
            <w:r w:rsidRPr="00A01150">
              <w:rPr>
                <w:rFonts w:ascii="Times New Roman" w:hAnsi="Times New Roman" w:cs="Times New Roman"/>
                <w:b/>
                <w:sz w:val="22"/>
                <w:szCs w:val="22"/>
              </w:rPr>
              <w:t xml:space="preserve">                 </w:t>
            </w:r>
          </w:p>
          <w:p w:rsidR="00EE0854" w:rsidRPr="00A01150" w:rsidRDefault="00EE0854" w:rsidP="005A53A5">
            <w:pPr>
              <w:pStyle w:val="10"/>
              <w:rPr>
                <w:b/>
                <w:sz w:val="22"/>
                <w:szCs w:val="22"/>
                <w:u w:val="single"/>
              </w:rPr>
            </w:pPr>
            <w:r w:rsidRPr="00A01150">
              <w:rPr>
                <w:b/>
                <w:sz w:val="22"/>
                <w:szCs w:val="22"/>
              </w:rPr>
              <w:t xml:space="preserve">               МП</w:t>
            </w:r>
          </w:p>
        </w:tc>
        <w:tc>
          <w:tcPr>
            <w:tcW w:w="5098" w:type="dxa"/>
          </w:tcPr>
          <w:p w:rsidR="00EE0854" w:rsidRPr="00A01150" w:rsidRDefault="00EE0854" w:rsidP="005A53A5">
            <w:pPr>
              <w:rPr>
                <w:b/>
                <w:sz w:val="22"/>
                <w:szCs w:val="22"/>
              </w:rPr>
            </w:pPr>
          </w:p>
          <w:p w:rsidR="00EE0854" w:rsidRPr="00A01150" w:rsidRDefault="00EE0854" w:rsidP="005A53A5">
            <w:pPr>
              <w:rPr>
                <w:b/>
                <w:sz w:val="22"/>
                <w:szCs w:val="22"/>
              </w:rPr>
            </w:pPr>
            <w:r w:rsidRPr="00A01150">
              <w:rPr>
                <w:b/>
                <w:sz w:val="22"/>
                <w:szCs w:val="22"/>
              </w:rPr>
              <w:t>_____________________/</w:t>
            </w:r>
            <w:r>
              <w:rPr>
                <w:b/>
                <w:sz w:val="22"/>
                <w:szCs w:val="22"/>
              </w:rPr>
              <w:t>_______________</w:t>
            </w:r>
            <w:r w:rsidRPr="00A01150">
              <w:rPr>
                <w:b/>
                <w:sz w:val="22"/>
                <w:szCs w:val="22"/>
              </w:rPr>
              <w:t>/</w:t>
            </w:r>
          </w:p>
          <w:p w:rsidR="00EE0854" w:rsidRPr="00A01150" w:rsidRDefault="00EE0854" w:rsidP="005A53A5">
            <w:pPr>
              <w:rPr>
                <w:b/>
                <w:sz w:val="22"/>
                <w:szCs w:val="22"/>
              </w:rPr>
            </w:pPr>
          </w:p>
          <w:p w:rsidR="00EE0854" w:rsidRPr="00F93E9B" w:rsidRDefault="00EE0854" w:rsidP="005A53A5">
            <w:pPr>
              <w:rPr>
                <w:b/>
              </w:rPr>
            </w:pPr>
            <w:r w:rsidRPr="00A01150">
              <w:rPr>
                <w:b/>
                <w:sz w:val="22"/>
                <w:szCs w:val="22"/>
              </w:rPr>
              <w:t xml:space="preserve">                   МП</w:t>
            </w:r>
          </w:p>
        </w:tc>
      </w:tr>
    </w:tbl>
    <w:p w:rsidR="000168FD" w:rsidRPr="00B66697" w:rsidRDefault="000168FD" w:rsidP="00EE0854"/>
    <w:sectPr w:rsidR="000168FD" w:rsidRPr="00B66697" w:rsidSect="000816D1">
      <w:footerReference w:type="even" r:id="rId47"/>
      <w:footerReference w:type="default" r:id="rId48"/>
      <w:pgSz w:w="11906" w:h="16838"/>
      <w:pgMar w:top="567" w:right="851" w:bottom="24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CB" w:rsidRDefault="001926CB">
      <w:r>
        <w:separator/>
      </w:r>
    </w:p>
  </w:endnote>
  <w:endnote w:type="continuationSeparator" w:id="1">
    <w:p w:rsidR="001926CB" w:rsidRDefault="00192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aramond MT">
    <w:altName w:val="Garamond"/>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1F" w:rsidRDefault="009D1735">
    <w:pPr>
      <w:pStyle w:val="a7"/>
      <w:framePr w:wrap="around" w:vAnchor="text" w:hAnchor="margin" w:xAlign="right" w:y="1"/>
      <w:rPr>
        <w:rStyle w:val="a8"/>
      </w:rPr>
    </w:pPr>
    <w:r>
      <w:rPr>
        <w:rStyle w:val="a8"/>
      </w:rPr>
      <w:fldChar w:fldCharType="begin"/>
    </w:r>
    <w:r w:rsidR="00563B1F">
      <w:rPr>
        <w:rStyle w:val="a8"/>
      </w:rPr>
      <w:instrText xml:space="preserve">PAGE  </w:instrText>
    </w:r>
    <w:r>
      <w:rPr>
        <w:rStyle w:val="a8"/>
      </w:rPr>
      <w:fldChar w:fldCharType="end"/>
    </w:r>
  </w:p>
  <w:p w:rsidR="00563B1F" w:rsidRDefault="00563B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1F" w:rsidRDefault="009D1735">
    <w:pPr>
      <w:pStyle w:val="a7"/>
      <w:framePr w:wrap="around" w:vAnchor="text" w:hAnchor="margin" w:xAlign="right" w:y="1"/>
      <w:rPr>
        <w:rStyle w:val="a8"/>
      </w:rPr>
    </w:pPr>
    <w:r>
      <w:rPr>
        <w:rStyle w:val="a8"/>
      </w:rPr>
      <w:fldChar w:fldCharType="begin"/>
    </w:r>
    <w:r w:rsidR="00563B1F">
      <w:rPr>
        <w:rStyle w:val="a8"/>
      </w:rPr>
      <w:instrText xml:space="preserve">PAGE  </w:instrText>
    </w:r>
    <w:r>
      <w:rPr>
        <w:rStyle w:val="a8"/>
      </w:rPr>
      <w:fldChar w:fldCharType="separate"/>
    </w:r>
    <w:r w:rsidR="000B1837">
      <w:rPr>
        <w:rStyle w:val="a8"/>
        <w:noProof/>
      </w:rPr>
      <w:t>2</w:t>
    </w:r>
    <w:r>
      <w:rPr>
        <w:rStyle w:val="a8"/>
      </w:rPr>
      <w:fldChar w:fldCharType="end"/>
    </w:r>
  </w:p>
  <w:p w:rsidR="00563B1F" w:rsidRDefault="00563B1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CB" w:rsidRDefault="001926CB">
      <w:r>
        <w:separator/>
      </w:r>
    </w:p>
  </w:footnote>
  <w:footnote w:type="continuationSeparator" w:id="1">
    <w:p w:rsidR="001926CB" w:rsidRDefault="00192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BCA"/>
    <w:multiLevelType w:val="hybridMultilevel"/>
    <w:tmpl w:val="B17C7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4558A4"/>
    <w:multiLevelType w:val="multilevel"/>
    <w:tmpl w:val="56BCC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2A08FF"/>
    <w:multiLevelType w:val="multilevel"/>
    <w:tmpl w:val="F912CCD8"/>
    <w:lvl w:ilvl="0">
      <w:start w:val="7"/>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967C80"/>
    <w:multiLevelType w:val="multilevel"/>
    <w:tmpl w:val="278EEC4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178"/>
        </w:tabs>
        <w:ind w:left="1178" w:hanging="540"/>
      </w:pPr>
      <w:rPr>
        <w:rFonts w:hint="default"/>
      </w:rPr>
    </w:lvl>
    <w:lvl w:ilvl="2">
      <w:start w:val="2"/>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4">
    <w:nsid w:val="17246C93"/>
    <w:multiLevelType w:val="multilevel"/>
    <w:tmpl w:val="03CAAD32"/>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41DC7"/>
    <w:multiLevelType w:val="multilevel"/>
    <w:tmpl w:val="87D208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BC626D"/>
    <w:multiLevelType w:val="multilevel"/>
    <w:tmpl w:val="989617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1A0CFA"/>
    <w:multiLevelType w:val="multilevel"/>
    <w:tmpl w:val="572ED4B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5B6182"/>
    <w:multiLevelType w:val="hybridMultilevel"/>
    <w:tmpl w:val="7C22B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4257B"/>
    <w:multiLevelType w:val="multilevel"/>
    <w:tmpl w:val="21E6F9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CC7B19"/>
    <w:multiLevelType w:val="multilevel"/>
    <w:tmpl w:val="18442D3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A853F7"/>
    <w:multiLevelType w:val="singleLevel"/>
    <w:tmpl w:val="E0F4B64C"/>
    <w:lvl w:ilvl="0">
      <w:start w:val="1"/>
      <w:numFmt w:val="bullet"/>
      <w:lvlText w:val=""/>
      <w:lvlJc w:val="left"/>
      <w:pPr>
        <w:tabs>
          <w:tab w:val="num" w:pos="1080"/>
        </w:tabs>
        <w:ind w:left="731" w:hanging="11"/>
      </w:pPr>
      <w:rPr>
        <w:rFonts w:ascii="Wingdings" w:hAnsi="Wingdings" w:hint="default"/>
      </w:rPr>
    </w:lvl>
  </w:abstractNum>
  <w:abstractNum w:abstractNumId="13">
    <w:nsid w:val="2E8B4F12"/>
    <w:multiLevelType w:val="multilevel"/>
    <w:tmpl w:val="33E2AC6C"/>
    <w:lvl w:ilvl="0">
      <w:start w:val="1"/>
      <w:numFmt w:val="none"/>
      <w:pStyle w:val="CMSHeadL6"/>
      <w:suff w:val="nothing"/>
      <w:lvlText w:val=""/>
      <w:lvlJc w:val="left"/>
      <w:rPr>
        <w:rFonts w:hint="default"/>
      </w:rPr>
    </w:lvl>
    <w:lvl w:ilvl="1">
      <w:start w:val="1"/>
      <w:numFmt w:val="decimal"/>
      <w:pStyle w:val="CMSHeadL7"/>
      <w:lvlText w:val="%2."/>
      <w:lvlJc w:val="left"/>
      <w:pPr>
        <w:tabs>
          <w:tab w:val="num" w:pos="851"/>
        </w:tabs>
        <w:ind w:left="851" w:hanging="851"/>
      </w:pPr>
      <w:rPr>
        <w:rFonts w:hint="default"/>
      </w:rPr>
    </w:lvl>
    <w:lvl w:ilvl="2">
      <w:start w:val="1"/>
      <w:numFmt w:val="decimal"/>
      <w:pStyle w:val="CMSHeadL8"/>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none"/>
      <w:suff w:val="nothing"/>
      <w:lvlText w:val=""/>
      <w:lvlJc w:val="left"/>
      <w:pPr>
        <w:ind w:left="851"/>
      </w:pPr>
      <w:rPr>
        <w:rFonts w:hint="default"/>
      </w:rPr>
    </w:lvl>
    <w:lvl w:ilvl="7">
      <w:start w:val="1"/>
      <w:numFmt w:val="lowerLetter"/>
      <w:lvlText w:val="(%8)"/>
      <w:lvlJc w:val="left"/>
      <w:pPr>
        <w:tabs>
          <w:tab w:val="num" w:pos="1701"/>
        </w:tabs>
        <w:ind w:left="1701" w:hanging="850"/>
      </w:pPr>
      <w:rPr>
        <w:rFonts w:hint="default"/>
      </w:rPr>
    </w:lvl>
    <w:lvl w:ilvl="8">
      <w:start w:val="1"/>
      <w:numFmt w:val="lowerRoman"/>
      <w:pStyle w:val="CMSHeadL5"/>
      <w:lvlText w:val="(%9)"/>
      <w:lvlJc w:val="left"/>
      <w:pPr>
        <w:tabs>
          <w:tab w:val="num" w:pos="2552"/>
        </w:tabs>
        <w:ind w:left="2552" w:hanging="851"/>
      </w:pPr>
      <w:rPr>
        <w:rFonts w:hint="default"/>
      </w:rPr>
    </w:lvl>
  </w:abstractNum>
  <w:abstractNum w:abstractNumId="14">
    <w:nsid w:val="357F034F"/>
    <w:multiLevelType w:val="multilevel"/>
    <w:tmpl w:val="C4BE35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B765BB"/>
    <w:multiLevelType w:val="hybridMultilevel"/>
    <w:tmpl w:val="0C5C69AA"/>
    <w:lvl w:ilvl="0" w:tplc="44C82190">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F446B3"/>
    <w:multiLevelType w:val="multilevel"/>
    <w:tmpl w:val="DC6012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43B95"/>
    <w:multiLevelType w:val="hybridMultilevel"/>
    <w:tmpl w:val="2746034A"/>
    <w:lvl w:ilvl="0" w:tplc="39A4D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1A11BB"/>
    <w:multiLevelType w:val="multilevel"/>
    <w:tmpl w:val="C4BE35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A85502"/>
    <w:multiLevelType w:val="multilevel"/>
    <w:tmpl w:val="044E91CE"/>
    <w:lvl w:ilvl="0">
      <w:start w:val="7"/>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0971EE"/>
    <w:multiLevelType w:val="hybridMultilevel"/>
    <w:tmpl w:val="99165144"/>
    <w:lvl w:ilvl="0" w:tplc="A47A7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8F4BAC"/>
    <w:multiLevelType w:val="hybridMultilevel"/>
    <w:tmpl w:val="EAE05B30"/>
    <w:lvl w:ilvl="0" w:tplc="C4A0C952">
      <w:start w:val="1"/>
      <w:numFmt w:val="decimal"/>
      <w:lvlText w:val="%1."/>
      <w:lvlJc w:val="left"/>
      <w:pPr>
        <w:tabs>
          <w:tab w:val="num" w:pos="720"/>
        </w:tabs>
        <w:ind w:left="720" w:hanging="360"/>
      </w:pPr>
    </w:lvl>
    <w:lvl w:ilvl="1" w:tplc="F92495EA">
      <w:numFmt w:val="none"/>
      <w:lvlText w:val=""/>
      <w:lvlJc w:val="left"/>
      <w:pPr>
        <w:tabs>
          <w:tab w:val="num" w:pos="360"/>
        </w:tabs>
      </w:pPr>
    </w:lvl>
    <w:lvl w:ilvl="2" w:tplc="B8342D3E">
      <w:numFmt w:val="none"/>
      <w:lvlText w:val=""/>
      <w:lvlJc w:val="left"/>
      <w:pPr>
        <w:tabs>
          <w:tab w:val="num" w:pos="360"/>
        </w:tabs>
      </w:pPr>
    </w:lvl>
    <w:lvl w:ilvl="3" w:tplc="180AA374">
      <w:numFmt w:val="none"/>
      <w:lvlText w:val=""/>
      <w:lvlJc w:val="left"/>
      <w:pPr>
        <w:tabs>
          <w:tab w:val="num" w:pos="360"/>
        </w:tabs>
      </w:pPr>
    </w:lvl>
    <w:lvl w:ilvl="4" w:tplc="29982FEC">
      <w:numFmt w:val="none"/>
      <w:lvlText w:val=""/>
      <w:lvlJc w:val="left"/>
      <w:pPr>
        <w:tabs>
          <w:tab w:val="num" w:pos="360"/>
        </w:tabs>
      </w:pPr>
    </w:lvl>
    <w:lvl w:ilvl="5" w:tplc="B8948AAA">
      <w:numFmt w:val="none"/>
      <w:lvlText w:val=""/>
      <w:lvlJc w:val="left"/>
      <w:pPr>
        <w:tabs>
          <w:tab w:val="num" w:pos="360"/>
        </w:tabs>
      </w:pPr>
    </w:lvl>
    <w:lvl w:ilvl="6" w:tplc="39CCB794">
      <w:numFmt w:val="none"/>
      <w:lvlText w:val=""/>
      <w:lvlJc w:val="left"/>
      <w:pPr>
        <w:tabs>
          <w:tab w:val="num" w:pos="360"/>
        </w:tabs>
      </w:pPr>
    </w:lvl>
    <w:lvl w:ilvl="7" w:tplc="5E123256">
      <w:numFmt w:val="none"/>
      <w:lvlText w:val=""/>
      <w:lvlJc w:val="left"/>
      <w:pPr>
        <w:tabs>
          <w:tab w:val="num" w:pos="360"/>
        </w:tabs>
      </w:pPr>
    </w:lvl>
    <w:lvl w:ilvl="8" w:tplc="88B2B2B8">
      <w:numFmt w:val="none"/>
      <w:lvlText w:val=""/>
      <w:lvlJc w:val="left"/>
      <w:pPr>
        <w:tabs>
          <w:tab w:val="num" w:pos="360"/>
        </w:tabs>
      </w:pPr>
    </w:lvl>
  </w:abstractNum>
  <w:abstractNum w:abstractNumId="24">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C65E68"/>
    <w:multiLevelType w:val="multilevel"/>
    <w:tmpl w:val="8626DF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93050A"/>
    <w:multiLevelType w:val="multilevel"/>
    <w:tmpl w:val="0FFA2D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422ED8"/>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704EA0"/>
    <w:multiLevelType w:val="hybridMultilevel"/>
    <w:tmpl w:val="34503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FF0933"/>
    <w:multiLevelType w:val="multilevel"/>
    <w:tmpl w:val="E06E63E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9"/>
  </w:num>
  <w:num w:numId="3">
    <w:abstractNumId w:val="24"/>
  </w:num>
  <w:num w:numId="4">
    <w:abstractNumId w:val="13"/>
  </w:num>
  <w:num w:numId="5">
    <w:abstractNumId w:val="12"/>
  </w:num>
  <w:num w:numId="6">
    <w:abstractNumId w:val="6"/>
  </w:num>
  <w:num w:numId="7">
    <w:abstractNumId w:val="1"/>
  </w:num>
  <w:num w:numId="8">
    <w:abstractNumId w:val="7"/>
  </w:num>
  <w:num w:numId="9">
    <w:abstractNumId w:val="27"/>
  </w:num>
  <w:num w:numId="10">
    <w:abstractNumId w:val="9"/>
  </w:num>
  <w:num w:numId="11">
    <w:abstractNumId w:val="17"/>
  </w:num>
  <w:num w:numId="12">
    <w:abstractNumId w:val="2"/>
  </w:num>
  <w:num w:numId="13">
    <w:abstractNumId w:val="20"/>
  </w:num>
  <w:num w:numId="14">
    <w:abstractNumId w:val="25"/>
  </w:num>
  <w:num w:numId="15">
    <w:abstractNumId w:val="21"/>
  </w:num>
  <w:num w:numId="16">
    <w:abstractNumId w:val="10"/>
  </w:num>
  <w:num w:numId="17">
    <w:abstractNumId w:val="5"/>
  </w:num>
  <w:num w:numId="18">
    <w:abstractNumId w:val="29"/>
  </w:num>
  <w:num w:numId="19">
    <w:abstractNumId w:val="4"/>
  </w:num>
  <w:num w:numId="20">
    <w:abstractNumId w:val="26"/>
  </w:num>
  <w:num w:numId="21">
    <w:abstractNumId w:val="11"/>
  </w:num>
  <w:num w:numId="22">
    <w:abstractNumId w:val="16"/>
  </w:num>
  <w:num w:numId="23">
    <w:abstractNumId w:val="15"/>
  </w:num>
  <w:num w:numId="24">
    <w:abstractNumId w:val="14"/>
  </w:num>
  <w:num w:numId="25">
    <w:abstractNumId w:val="8"/>
  </w:num>
  <w:num w:numId="26">
    <w:abstractNumId w:val="28"/>
  </w:num>
  <w:num w:numId="27">
    <w:abstractNumId w:val="22"/>
  </w:num>
  <w:num w:numId="28">
    <w:abstractNumId w:val="0"/>
  </w:num>
  <w:num w:numId="29">
    <w:abstractNumId w:val="18"/>
  </w:num>
  <w:num w:numId="3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C006E1"/>
    <w:rsid w:val="00000E8C"/>
    <w:rsid w:val="0000162C"/>
    <w:rsid w:val="0000272A"/>
    <w:rsid w:val="00003226"/>
    <w:rsid w:val="00006A77"/>
    <w:rsid w:val="0000728D"/>
    <w:rsid w:val="00012100"/>
    <w:rsid w:val="000126F6"/>
    <w:rsid w:val="00016683"/>
    <w:rsid w:val="000168FD"/>
    <w:rsid w:val="0001793B"/>
    <w:rsid w:val="00023000"/>
    <w:rsid w:val="00027C73"/>
    <w:rsid w:val="00030177"/>
    <w:rsid w:val="0003218A"/>
    <w:rsid w:val="00036AE0"/>
    <w:rsid w:val="00043184"/>
    <w:rsid w:val="00043FCB"/>
    <w:rsid w:val="00047C88"/>
    <w:rsid w:val="0005279C"/>
    <w:rsid w:val="00057944"/>
    <w:rsid w:val="00071ED6"/>
    <w:rsid w:val="00076209"/>
    <w:rsid w:val="000816D1"/>
    <w:rsid w:val="00085B5A"/>
    <w:rsid w:val="00086F9F"/>
    <w:rsid w:val="00093380"/>
    <w:rsid w:val="00093A06"/>
    <w:rsid w:val="000951AB"/>
    <w:rsid w:val="000A11A8"/>
    <w:rsid w:val="000A47D4"/>
    <w:rsid w:val="000A554A"/>
    <w:rsid w:val="000B1837"/>
    <w:rsid w:val="000B4869"/>
    <w:rsid w:val="000C120C"/>
    <w:rsid w:val="000C6D57"/>
    <w:rsid w:val="000C732B"/>
    <w:rsid w:val="000D3055"/>
    <w:rsid w:val="000D3756"/>
    <w:rsid w:val="000D6DDF"/>
    <w:rsid w:val="000E099F"/>
    <w:rsid w:val="000E16FB"/>
    <w:rsid w:val="000E425F"/>
    <w:rsid w:val="000E7D48"/>
    <w:rsid w:val="000F03F2"/>
    <w:rsid w:val="000F0E74"/>
    <w:rsid w:val="000F6898"/>
    <w:rsid w:val="00101014"/>
    <w:rsid w:val="001024BB"/>
    <w:rsid w:val="00102978"/>
    <w:rsid w:val="00103AC9"/>
    <w:rsid w:val="00111896"/>
    <w:rsid w:val="00111EF4"/>
    <w:rsid w:val="001140AD"/>
    <w:rsid w:val="0012207B"/>
    <w:rsid w:val="00122F61"/>
    <w:rsid w:val="00123A1A"/>
    <w:rsid w:val="00123C02"/>
    <w:rsid w:val="00124913"/>
    <w:rsid w:val="00133BE2"/>
    <w:rsid w:val="00136019"/>
    <w:rsid w:val="00141F49"/>
    <w:rsid w:val="001472A1"/>
    <w:rsid w:val="00151768"/>
    <w:rsid w:val="00152E28"/>
    <w:rsid w:val="00153BDD"/>
    <w:rsid w:val="0015541F"/>
    <w:rsid w:val="00157FD3"/>
    <w:rsid w:val="001613CF"/>
    <w:rsid w:val="0016469E"/>
    <w:rsid w:val="001648BE"/>
    <w:rsid w:val="00164984"/>
    <w:rsid w:val="00166CC8"/>
    <w:rsid w:val="001671F0"/>
    <w:rsid w:val="00171A71"/>
    <w:rsid w:val="00171C3B"/>
    <w:rsid w:val="00171D16"/>
    <w:rsid w:val="0017238E"/>
    <w:rsid w:val="00176A02"/>
    <w:rsid w:val="00180C5D"/>
    <w:rsid w:val="001825A9"/>
    <w:rsid w:val="0018460B"/>
    <w:rsid w:val="001860E0"/>
    <w:rsid w:val="00186285"/>
    <w:rsid w:val="00190CEA"/>
    <w:rsid w:val="00191BE5"/>
    <w:rsid w:val="001926CB"/>
    <w:rsid w:val="00192D02"/>
    <w:rsid w:val="001A379D"/>
    <w:rsid w:val="001A7D10"/>
    <w:rsid w:val="001B1D6E"/>
    <w:rsid w:val="001B42AE"/>
    <w:rsid w:val="001B54EE"/>
    <w:rsid w:val="001C13D5"/>
    <w:rsid w:val="001C212F"/>
    <w:rsid w:val="001C3300"/>
    <w:rsid w:val="001C7139"/>
    <w:rsid w:val="001D0DED"/>
    <w:rsid w:val="001D112F"/>
    <w:rsid w:val="001D4D0F"/>
    <w:rsid w:val="001E5D01"/>
    <w:rsid w:val="001E78F9"/>
    <w:rsid w:val="001F0C62"/>
    <w:rsid w:val="001F121B"/>
    <w:rsid w:val="00201DA7"/>
    <w:rsid w:val="00204C2D"/>
    <w:rsid w:val="00206C6F"/>
    <w:rsid w:val="00212ADA"/>
    <w:rsid w:val="00214169"/>
    <w:rsid w:val="002146E4"/>
    <w:rsid w:val="002172E4"/>
    <w:rsid w:val="002205DE"/>
    <w:rsid w:val="002214E1"/>
    <w:rsid w:val="0022210B"/>
    <w:rsid w:val="002230BC"/>
    <w:rsid w:val="00223A56"/>
    <w:rsid w:val="00227266"/>
    <w:rsid w:val="00230A8F"/>
    <w:rsid w:val="002351E5"/>
    <w:rsid w:val="002377D5"/>
    <w:rsid w:val="002414FE"/>
    <w:rsid w:val="0024619B"/>
    <w:rsid w:val="00253081"/>
    <w:rsid w:val="00255586"/>
    <w:rsid w:val="00256447"/>
    <w:rsid w:val="002600F6"/>
    <w:rsid w:val="00260F53"/>
    <w:rsid w:val="00266177"/>
    <w:rsid w:val="00266A0F"/>
    <w:rsid w:val="0027518B"/>
    <w:rsid w:val="00281DAB"/>
    <w:rsid w:val="002869CE"/>
    <w:rsid w:val="002966C1"/>
    <w:rsid w:val="002A0823"/>
    <w:rsid w:val="002A145A"/>
    <w:rsid w:val="002A75CD"/>
    <w:rsid w:val="002B1DE0"/>
    <w:rsid w:val="002B4BF7"/>
    <w:rsid w:val="002B5567"/>
    <w:rsid w:val="002C06BD"/>
    <w:rsid w:val="002C2047"/>
    <w:rsid w:val="002C45E6"/>
    <w:rsid w:val="002D26FB"/>
    <w:rsid w:val="002D4529"/>
    <w:rsid w:val="002D519F"/>
    <w:rsid w:val="002D6628"/>
    <w:rsid w:val="002E2A7F"/>
    <w:rsid w:val="002E5F65"/>
    <w:rsid w:val="002E73F2"/>
    <w:rsid w:val="002E7FA7"/>
    <w:rsid w:val="002F15B9"/>
    <w:rsid w:val="002F4515"/>
    <w:rsid w:val="002F4968"/>
    <w:rsid w:val="002F7F1F"/>
    <w:rsid w:val="00310401"/>
    <w:rsid w:val="00311073"/>
    <w:rsid w:val="0031264D"/>
    <w:rsid w:val="0031577B"/>
    <w:rsid w:val="00320303"/>
    <w:rsid w:val="00322F44"/>
    <w:rsid w:val="00331058"/>
    <w:rsid w:val="00331A9F"/>
    <w:rsid w:val="0033751D"/>
    <w:rsid w:val="0034415D"/>
    <w:rsid w:val="00344568"/>
    <w:rsid w:val="00346555"/>
    <w:rsid w:val="003511F9"/>
    <w:rsid w:val="00351C49"/>
    <w:rsid w:val="00353E49"/>
    <w:rsid w:val="00355206"/>
    <w:rsid w:val="0035565B"/>
    <w:rsid w:val="00355736"/>
    <w:rsid w:val="00355BC1"/>
    <w:rsid w:val="0036173E"/>
    <w:rsid w:val="003650ED"/>
    <w:rsid w:val="00366FF8"/>
    <w:rsid w:val="003703F5"/>
    <w:rsid w:val="00374728"/>
    <w:rsid w:val="0038046F"/>
    <w:rsid w:val="00384E27"/>
    <w:rsid w:val="00387989"/>
    <w:rsid w:val="00391438"/>
    <w:rsid w:val="00391710"/>
    <w:rsid w:val="00392658"/>
    <w:rsid w:val="00393B57"/>
    <w:rsid w:val="003A0057"/>
    <w:rsid w:val="003A694F"/>
    <w:rsid w:val="003B0744"/>
    <w:rsid w:val="003B0CD4"/>
    <w:rsid w:val="003B2146"/>
    <w:rsid w:val="003B7A57"/>
    <w:rsid w:val="003C4DF0"/>
    <w:rsid w:val="003C6567"/>
    <w:rsid w:val="003D4390"/>
    <w:rsid w:val="003D4B53"/>
    <w:rsid w:val="003E135A"/>
    <w:rsid w:val="003E162E"/>
    <w:rsid w:val="003F10A4"/>
    <w:rsid w:val="003F17BC"/>
    <w:rsid w:val="003F32D9"/>
    <w:rsid w:val="003F5BC8"/>
    <w:rsid w:val="00401C68"/>
    <w:rsid w:val="00403C5E"/>
    <w:rsid w:val="00417C0F"/>
    <w:rsid w:val="00424CFA"/>
    <w:rsid w:val="00433665"/>
    <w:rsid w:val="00435431"/>
    <w:rsid w:val="0044116C"/>
    <w:rsid w:val="00442604"/>
    <w:rsid w:val="004436B7"/>
    <w:rsid w:val="004461CA"/>
    <w:rsid w:val="00452853"/>
    <w:rsid w:val="00452A18"/>
    <w:rsid w:val="00456E6E"/>
    <w:rsid w:val="00456F14"/>
    <w:rsid w:val="00457C28"/>
    <w:rsid w:val="00464832"/>
    <w:rsid w:val="004745DF"/>
    <w:rsid w:val="00477B34"/>
    <w:rsid w:val="004819C3"/>
    <w:rsid w:val="004826BA"/>
    <w:rsid w:val="00483E4E"/>
    <w:rsid w:val="00484754"/>
    <w:rsid w:val="00490774"/>
    <w:rsid w:val="004907ED"/>
    <w:rsid w:val="004915B2"/>
    <w:rsid w:val="00493E9C"/>
    <w:rsid w:val="004953DF"/>
    <w:rsid w:val="004A4E7D"/>
    <w:rsid w:val="004A4EC2"/>
    <w:rsid w:val="004A6F45"/>
    <w:rsid w:val="004B2C22"/>
    <w:rsid w:val="004B2E14"/>
    <w:rsid w:val="004B45CD"/>
    <w:rsid w:val="004B6CB2"/>
    <w:rsid w:val="004C38AC"/>
    <w:rsid w:val="004C6EF2"/>
    <w:rsid w:val="004C7EA4"/>
    <w:rsid w:val="004D1A94"/>
    <w:rsid w:val="004E4B5D"/>
    <w:rsid w:val="004E6230"/>
    <w:rsid w:val="004E6675"/>
    <w:rsid w:val="004F4339"/>
    <w:rsid w:val="00503E9A"/>
    <w:rsid w:val="005041D0"/>
    <w:rsid w:val="00513ED9"/>
    <w:rsid w:val="005141DB"/>
    <w:rsid w:val="00516678"/>
    <w:rsid w:val="00516BAA"/>
    <w:rsid w:val="00517C12"/>
    <w:rsid w:val="00517C80"/>
    <w:rsid w:val="00525C9D"/>
    <w:rsid w:val="00526834"/>
    <w:rsid w:val="00535E75"/>
    <w:rsid w:val="00536CE0"/>
    <w:rsid w:val="00543DE6"/>
    <w:rsid w:val="0054521A"/>
    <w:rsid w:val="005463CB"/>
    <w:rsid w:val="0056124C"/>
    <w:rsid w:val="005629A2"/>
    <w:rsid w:val="00562A0B"/>
    <w:rsid w:val="00563B1F"/>
    <w:rsid w:val="0056784D"/>
    <w:rsid w:val="00570346"/>
    <w:rsid w:val="005742F8"/>
    <w:rsid w:val="00576607"/>
    <w:rsid w:val="00576632"/>
    <w:rsid w:val="00577179"/>
    <w:rsid w:val="00584765"/>
    <w:rsid w:val="005906A3"/>
    <w:rsid w:val="00591D05"/>
    <w:rsid w:val="005A33F7"/>
    <w:rsid w:val="005A3C4C"/>
    <w:rsid w:val="005A3DE0"/>
    <w:rsid w:val="005A52A7"/>
    <w:rsid w:val="005A53A5"/>
    <w:rsid w:val="005B7FDB"/>
    <w:rsid w:val="005D47F0"/>
    <w:rsid w:val="005E0553"/>
    <w:rsid w:val="005E6E49"/>
    <w:rsid w:val="005E7396"/>
    <w:rsid w:val="005F4DC7"/>
    <w:rsid w:val="005F7B4D"/>
    <w:rsid w:val="00600A0C"/>
    <w:rsid w:val="00601034"/>
    <w:rsid w:val="00601622"/>
    <w:rsid w:val="00603974"/>
    <w:rsid w:val="00604168"/>
    <w:rsid w:val="006132A2"/>
    <w:rsid w:val="00617887"/>
    <w:rsid w:val="0063058C"/>
    <w:rsid w:val="00632BA9"/>
    <w:rsid w:val="00633CE7"/>
    <w:rsid w:val="00634C61"/>
    <w:rsid w:val="006350A2"/>
    <w:rsid w:val="00637F23"/>
    <w:rsid w:val="0064039A"/>
    <w:rsid w:val="00642A37"/>
    <w:rsid w:val="00646CF9"/>
    <w:rsid w:val="006565B9"/>
    <w:rsid w:val="00656AC4"/>
    <w:rsid w:val="00657F9B"/>
    <w:rsid w:val="00662D19"/>
    <w:rsid w:val="0066515F"/>
    <w:rsid w:val="0067253C"/>
    <w:rsid w:val="006752FE"/>
    <w:rsid w:val="00687E3B"/>
    <w:rsid w:val="0069278A"/>
    <w:rsid w:val="006A0656"/>
    <w:rsid w:val="006A369E"/>
    <w:rsid w:val="006A40F4"/>
    <w:rsid w:val="006A7977"/>
    <w:rsid w:val="006B3679"/>
    <w:rsid w:val="006B4912"/>
    <w:rsid w:val="006B4EBD"/>
    <w:rsid w:val="006B4FE5"/>
    <w:rsid w:val="006B5BBD"/>
    <w:rsid w:val="006B7EAB"/>
    <w:rsid w:val="006C0134"/>
    <w:rsid w:val="006C0AB2"/>
    <w:rsid w:val="006C5089"/>
    <w:rsid w:val="006C610E"/>
    <w:rsid w:val="006D2F66"/>
    <w:rsid w:val="006D3E14"/>
    <w:rsid w:val="006D7324"/>
    <w:rsid w:val="006E06F9"/>
    <w:rsid w:val="006E32D8"/>
    <w:rsid w:val="006E471F"/>
    <w:rsid w:val="006E503C"/>
    <w:rsid w:val="006E6566"/>
    <w:rsid w:val="006F2306"/>
    <w:rsid w:val="006F2531"/>
    <w:rsid w:val="006F2C71"/>
    <w:rsid w:val="00701907"/>
    <w:rsid w:val="00702698"/>
    <w:rsid w:val="00702D84"/>
    <w:rsid w:val="0070442D"/>
    <w:rsid w:val="00704F99"/>
    <w:rsid w:val="007050B9"/>
    <w:rsid w:val="00705AD8"/>
    <w:rsid w:val="00711409"/>
    <w:rsid w:val="00714E7E"/>
    <w:rsid w:val="00716C1C"/>
    <w:rsid w:val="00717C91"/>
    <w:rsid w:val="00721F74"/>
    <w:rsid w:val="00724E5D"/>
    <w:rsid w:val="00727D75"/>
    <w:rsid w:val="00735E6A"/>
    <w:rsid w:val="00737829"/>
    <w:rsid w:val="00740018"/>
    <w:rsid w:val="00743A38"/>
    <w:rsid w:val="00752ACD"/>
    <w:rsid w:val="00761022"/>
    <w:rsid w:val="00762388"/>
    <w:rsid w:val="007664AE"/>
    <w:rsid w:val="00767A1B"/>
    <w:rsid w:val="0077173C"/>
    <w:rsid w:val="007774D2"/>
    <w:rsid w:val="00780672"/>
    <w:rsid w:val="00780BC0"/>
    <w:rsid w:val="00780C6A"/>
    <w:rsid w:val="00780E1D"/>
    <w:rsid w:val="0078160B"/>
    <w:rsid w:val="0078251B"/>
    <w:rsid w:val="00786598"/>
    <w:rsid w:val="00795E45"/>
    <w:rsid w:val="007A0590"/>
    <w:rsid w:val="007A24E5"/>
    <w:rsid w:val="007A35B9"/>
    <w:rsid w:val="007A69E1"/>
    <w:rsid w:val="007A7DAA"/>
    <w:rsid w:val="007B3A58"/>
    <w:rsid w:val="007C0B74"/>
    <w:rsid w:val="007C22BE"/>
    <w:rsid w:val="007C2C23"/>
    <w:rsid w:val="007C37DB"/>
    <w:rsid w:val="007D0B9C"/>
    <w:rsid w:val="007D111E"/>
    <w:rsid w:val="007D7F4E"/>
    <w:rsid w:val="007E34D1"/>
    <w:rsid w:val="007E5D4F"/>
    <w:rsid w:val="007E6A5B"/>
    <w:rsid w:val="007E7F47"/>
    <w:rsid w:val="007F22C1"/>
    <w:rsid w:val="007F75A3"/>
    <w:rsid w:val="00804168"/>
    <w:rsid w:val="00806181"/>
    <w:rsid w:val="008101CC"/>
    <w:rsid w:val="0081174F"/>
    <w:rsid w:val="00821902"/>
    <w:rsid w:val="00821A10"/>
    <w:rsid w:val="008260BA"/>
    <w:rsid w:val="00830B02"/>
    <w:rsid w:val="00840CA2"/>
    <w:rsid w:val="00846739"/>
    <w:rsid w:val="00850E17"/>
    <w:rsid w:val="008513D0"/>
    <w:rsid w:val="0085679B"/>
    <w:rsid w:val="00860AFC"/>
    <w:rsid w:val="008628B6"/>
    <w:rsid w:val="00865DAB"/>
    <w:rsid w:val="0087096E"/>
    <w:rsid w:val="00870D1A"/>
    <w:rsid w:val="00872563"/>
    <w:rsid w:val="0087696C"/>
    <w:rsid w:val="00877763"/>
    <w:rsid w:val="00880951"/>
    <w:rsid w:val="00883A90"/>
    <w:rsid w:val="008844C8"/>
    <w:rsid w:val="008853D2"/>
    <w:rsid w:val="00886875"/>
    <w:rsid w:val="008868F6"/>
    <w:rsid w:val="008879AD"/>
    <w:rsid w:val="00890CB1"/>
    <w:rsid w:val="00891F7F"/>
    <w:rsid w:val="00895368"/>
    <w:rsid w:val="00896FAC"/>
    <w:rsid w:val="008A05A8"/>
    <w:rsid w:val="008A07C3"/>
    <w:rsid w:val="008A0AA7"/>
    <w:rsid w:val="008A3F3B"/>
    <w:rsid w:val="008C16E0"/>
    <w:rsid w:val="008C2109"/>
    <w:rsid w:val="008C2FD7"/>
    <w:rsid w:val="008C4C83"/>
    <w:rsid w:val="008D235E"/>
    <w:rsid w:val="008D2C45"/>
    <w:rsid w:val="008D2FE6"/>
    <w:rsid w:val="008D4394"/>
    <w:rsid w:val="008E745A"/>
    <w:rsid w:val="008F5B72"/>
    <w:rsid w:val="008F79E9"/>
    <w:rsid w:val="009027BA"/>
    <w:rsid w:val="00905658"/>
    <w:rsid w:val="00917B62"/>
    <w:rsid w:val="009203AA"/>
    <w:rsid w:val="00925E87"/>
    <w:rsid w:val="00930A0D"/>
    <w:rsid w:val="00930A87"/>
    <w:rsid w:val="00931137"/>
    <w:rsid w:val="00933AA7"/>
    <w:rsid w:val="00933D49"/>
    <w:rsid w:val="0093646F"/>
    <w:rsid w:val="0094138A"/>
    <w:rsid w:val="00941E15"/>
    <w:rsid w:val="0094397F"/>
    <w:rsid w:val="00945CD3"/>
    <w:rsid w:val="009468B3"/>
    <w:rsid w:val="00957B0D"/>
    <w:rsid w:val="009658A3"/>
    <w:rsid w:val="0096655A"/>
    <w:rsid w:val="00971D50"/>
    <w:rsid w:val="00971E6C"/>
    <w:rsid w:val="00973995"/>
    <w:rsid w:val="00980DF0"/>
    <w:rsid w:val="0098210E"/>
    <w:rsid w:val="009825E7"/>
    <w:rsid w:val="009906F2"/>
    <w:rsid w:val="00992656"/>
    <w:rsid w:val="00994336"/>
    <w:rsid w:val="00997F82"/>
    <w:rsid w:val="009A435E"/>
    <w:rsid w:val="009A4A6D"/>
    <w:rsid w:val="009B12FD"/>
    <w:rsid w:val="009B213C"/>
    <w:rsid w:val="009B3711"/>
    <w:rsid w:val="009B6495"/>
    <w:rsid w:val="009B783D"/>
    <w:rsid w:val="009C1EF6"/>
    <w:rsid w:val="009C3353"/>
    <w:rsid w:val="009D147E"/>
    <w:rsid w:val="009D1735"/>
    <w:rsid w:val="009D2A31"/>
    <w:rsid w:val="009D78C9"/>
    <w:rsid w:val="009E2542"/>
    <w:rsid w:val="009E3CD9"/>
    <w:rsid w:val="009F1655"/>
    <w:rsid w:val="009F1B30"/>
    <w:rsid w:val="009F336D"/>
    <w:rsid w:val="009F3DAA"/>
    <w:rsid w:val="00A00275"/>
    <w:rsid w:val="00A0028D"/>
    <w:rsid w:val="00A05070"/>
    <w:rsid w:val="00A119B5"/>
    <w:rsid w:val="00A129CD"/>
    <w:rsid w:val="00A2066D"/>
    <w:rsid w:val="00A22135"/>
    <w:rsid w:val="00A24AA9"/>
    <w:rsid w:val="00A30BAF"/>
    <w:rsid w:val="00A33395"/>
    <w:rsid w:val="00A40109"/>
    <w:rsid w:val="00A429D5"/>
    <w:rsid w:val="00A43F96"/>
    <w:rsid w:val="00A46993"/>
    <w:rsid w:val="00A5186D"/>
    <w:rsid w:val="00A52C44"/>
    <w:rsid w:val="00A55BBD"/>
    <w:rsid w:val="00A609EC"/>
    <w:rsid w:val="00A63A9C"/>
    <w:rsid w:val="00A6544B"/>
    <w:rsid w:val="00A75E66"/>
    <w:rsid w:val="00A7705F"/>
    <w:rsid w:val="00A77BF0"/>
    <w:rsid w:val="00A8121A"/>
    <w:rsid w:val="00A86F00"/>
    <w:rsid w:val="00A908CE"/>
    <w:rsid w:val="00AA21FA"/>
    <w:rsid w:val="00AA6F46"/>
    <w:rsid w:val="00AA76F7"/>
    <w:rsid w:val="00AB332C"/>
    <w:rsid w:val="00AB4C91"/>
    <w:rsid w:val="00AB6371"/>
    <w:rsid w:val="00AC0B27"/>
    <w:rsid w:val="00AC0EB0"/>
    <w:rsid w:val="00AC1F7B"/>
    <w:rsid w:val="00AD05CF"/>
    <w:rsid w:val="00AD785A"/>
    <w:rsid w:val="00AE34F3"/>
    <w:rsid w:val="00AE4FFD"/>
    <w:rsid w:val="00AE61C4"/>
    <w:rsid w:val="00AE70F8"/>
    <w:rsid w:val="00AF3AFE"/>
    <w:rsid w:val="00B01067"/>
    <w:rsid w:val="00B01D8B"/>
    <w:rsid w:val="00B03A0A"/>
    <w:rsid w:val="00B0430D"/>
    <w:rsid w:val="00B049E5"/>
    <w:rsid w:val="00B06FBE"/>
    <w:rsid w:val="00B13532"/>
    <w:rsid w:val="00B13A55"/>
    <w:rsid w:val="00B155E2"/>
    <w:rsid w:val="00B228A7"/>
    <w:rsid w:val="00B247BA"/>
    <w:rsid w:val="00B24999"/>
    <w:rsid w:val="00B35E2C"/>
    <w:rsid w:val="00B36094"/>
    <w:rsid w:val="00B36D71"/>
    <w:rsid w:val="00B428F5"/>
    <w:rsid w:val="00B5194D"/>
    <w:rsid w:val="00B527E6"/>
    <w:rsid w:val="00B533AA"/>
    <w:rsid w:val="00B548A2"/>
    <w:rsid w:val="00B55804"/>
    <w:rsid w:val="00B66697"/>
    <w:rsid w:val="00B70F68"/>
    <w:rsid w:val="00B72557"/>
    <w:rsid w:val="00B73B73"/>
    <w:rsid w:val="00B75F73"/>
    <w:rsid w:val="00B85D8E"/>
    <w:rsid w:val="00B9029A"/>
    <w:rsid w:val="00B90967"/>
    <w:rsid w:val="00BA3D6A"/>
    <w:rsid w:val="00BB10C8"/>
    <w:rsid w:val="00BB4042"/>
    <w:rsid w:val="00BC0437"/>
    <w:rsid w:val="00BC25B3"/>
    <w:rsid w:val="00BC3B8E"/>
    <w:rsid w:val="00BC729F"/>
    <w:rsid w:val="00BD09D0"/>
    <w:rsid w:val="00BD1B28"/>
    <w:rsid w:val="00BD2BB5"/>
    <w:rsid w:val="00BE6203"/>
    <w:rsid w:val="00BF14E8"/>
    <w:rsid w:val="00BF229B"/>
    <w:rsid w:val="00BF2B37"/>
    <w:rsid w:val="00C006E1"/>
    <w:rsid w:val="00C03D26"/>
    <w:rsid w:val="00C05F1F"/>
    <w:rsid w:val="00C064DB"/>
    <w:rsid w:val="00C104D6"/>
    <w:rsid w:val="00C13AB5"/>
    <w:rsid w:val="00C16146"/>
    <w:rsid w:val="00C2077A"/>
    <w:rsid w:val="00C24851"/>
    <w:rsid w:val="00C2581B"/>
    <w:rsid w:val="00C2774A"/>
    <w:rsid w:val="00C352F9"/>
    <w:rsid w:val="00C356A9"/>
    <w:rsid w:val="00C35FC2"/>
    <w:rsid w:val="00C424A3"/>
    <w:rsid w:val="00C46B81"/>
    <w:rsid w:val="00C46F9D"/>
    <w:rsid w:val="00C4785B"/>
    <w:rsid w:val="00C54A3D"/>
    <w:rsid w:val="00C56994"/>
    <w:rsid w:val="00C57602"/>
    <w:rsid w:val="00C57F6A"/>
    <w:rsid w:val="00C64656"/>
    <w:rsid w:val="00C652ED"/>
    <w:rsid w:val="00C6624A"/>
    <w:rsid w:val="00C7684D"/>
    <w:rsid w:val="00C7685E"/>
    <w:rsid w:val="00C94D4A"/>
    <w:rsid w:val="00C94D93"/>
    <w:rsid w:val="00C96FCE"/>
    <w:rsid w:val="00CA1614"/>
    <w:rsid w:val="00CA1666"/>
    <w:rsid w:val="00CA38DF"/>
    <w:rsid w:val="00CA5EEA"/>
    <w:rsid w:val="00CA7A14"/>
    <w:rsid w:val="00CB15FC"/>
    <w:rsid w:val="00CB1CEC"/>
    <w:rsid w:val="00CB263F"/>
    <w:rsid w:val="00CB35C8"/>
    <w:rsid w:val="00CB41AA"/>
    <w:rsid w:val="00CC2AD5"/>
    <w:rsid w:val="00CC314A"/>
    <w:rsid w:val="00CC602A"/>
    <w:rsid w:val="00CC6337"/>
    <w:rsid w:val="00CD0C4B"/>
    <w:rsid w:val="00CD1C43"/>
    <w:rsid w:val="00CD4E4B"/>
    <w:rsid w:val="00CD5A3B"/>
    <w:rsid w:val="00CD6B23"/>
    <w:rsid w:val="00CE0190"/>
    <w:rsid w:val="00CE0BF6"/>
    <w:rsid w:val="00CE404E"/>
    <w:rsid w:val="00CE69D5"/>
    <w:rsid w:val="00CF0C8F"/>
    <w:rsid w:val="00CF1B10"/>
    <w:rsid w:val="00CF3CA1"/>
    <w:rsid w:val="00CF61E0"/>
    <w:rsid w:val="00D00118"/>
    <w:rsid w:val="00D01324"/>
    <w:rsid w:val="00D02CE0"/>
    <w:rsid w:val="00D02ECF"/>
    <w:rsid w:val="00D03745"/>
    <w:rsid w:val="00D05363"/>
    <w:rsid w:val="00D06032"/>
    <w:rsid w:val="00D1144E"/>
    <w:rsid w:val="00D17E1F"/>
    <w:rsid w:val="00D21F4F"/>
    <w:rsid w:val="00D30447"/>
    <w:rsid w:val="00D33C6F"/>
    <w:rsid w:val="00D34EBA"/>
    <w:rsid w:val="00D41514"/>
    <w:rsid w:val="00D51F93"/>
    <w:rsid w:val="00D52E84"/>
    <w:rsid w:val="00D541CF"/>
    <w:rsid w:val="00D63733"/>
    <w:rsid w:val="00D63E1A"/>
    <w:rsid w:val="00D651D8"/>
    <w:rsid w:val="00D6657E"/>
    <w:rsid w:val="00D67890"/>
    <w:rsid w:val="00D71A75"/>
    <w:rsid w:val="00D73938"/>
    <w:rsid w:val="00D7741A"/>
    <w:rsid w:val="00D777C9"/>
    <w:rsid w:val="00D778D4"/>
    <w:rsid w:val="00D827E3"/>
    <w:rsid w:val="00D8307B"/>
    <w:rsid w:val="00D87A2B"/>
    <w:rsid w:val="00D90D45"/>
    <w:rsid w:val="00D93E77"/>
    <w:rsid w:val="00D973E6"/>
    <w:rsid w:val="00DA12F6"/>
    <w:rsid w:val="00DA1BE2"/>
    <w:rsid w:val="00DA65D0"/>
    <w:rsid w:val="00DB005E"/>
    <w:rsid w:val="00DB0311"/>
    <w:rsid w:val="00DB51CE"/>
    <w:rsid w:val="00DC26AD"/>
    <w:rsid w:val="00DC6D0C"/>
    <w:rsid w:val="00DE1486"/>
    <w:rsid w:val="00DE1B37"/>
    <w:rsid w:val="00DE7730"/>
    <w:rsid w:val="00DF0EDB"/>
    <w:rsid w:val="00DF1B99"/>
    <w:rsid w:val="00DF22DF"/>
    <w:rsid w:val="00DF32CF"/>
    <w:rsid w:val="00DF3A8B"/>
    <w:rsid w:val="00DF4385"/>
    <w:rsid w:val="00E040B2"/>
    <w:rsid w:val="00E0626C"/>
    <w:rsid w:val="00E06622"/>
    <w:rsid w:val="00E102BC"/>
    <w:rsid w:val="00E112E6"/>
    <w:rsid w:val="00E12B90"/>
    <w:rsid w:val="00E12C5B"/>
    <w:rsid w:val="00E16898"/>
    <w:rsid w:val="00E2238B"/>
    <w:rsid w:val="00E3078F"/>
    <w:rsid w:val="00E36339"/>
    <w:rsid w:val="00E46E56"/>
    <w:rsid w:val="00E50433"/>
    <w:rsid w:val="00E53B71"/>
    <w:rsid w:val="00E53CAE"/>
    <w:rsid w:val="00E563AB"/>
    <w:rsid w:val="00E617B3"/>
    <w:rsid w:val="00E62AB8"/>
    <w:rsid w:val="00E65145"/>
    <w:rsid w:val="00E70FA7"/>
    <w:rsid w:val="00E72F44"/>
    <w:rsid w:val="00E741DF"/>
    <w:rsid w:val="00E74AD7"/>
    <w:rsid w:val="00E774CE"/>
    <w:rsid w:val="00E77E00"/>
    <w:rsid w:val="00E86817"/>
    <w:rsid w:val="00E87CA1"/>
    <w:rsid w:val="00EA5E92"/>
    <w:rsid w:val="00EA6AA2"/>
    <w:rsid w:val="00EB1651"/>
    <w:rsid w:val="00EB2BDE"/>
    <w:rsid w:val="00EB3B08"/>
    <w:rsid w:val="00EC1568"/>
    <w:rsid w:val="00EC47A8"/>
    <w:rsid w:val="00EC660F"/>
    <w:rsid w:val="00EC72A6"/>
    <w:rsid w:val="00EC77BA"/>
    <w:rsid w:val="00ED482D"/>
    <w:rsid w:val="00ED5BAF"/>
    <w:rsid w:val="00EE0854"/>
    <w:rsid w:val="00EE0F97"/>
    <w:rsid w:val="00EE1515"/>
    <w:rsid w:val="00EE4CAB"/>
    <w:rsid w:val="00EE561A"/>
    <w:rsid w:val="00EE652F"/>
    <w:rsid w:val="00EF3625"/>
    <w:rsid w:val="00F01582"/>
    <w:rsid w:val="00F038BE"/>
    <w:rsid w:val="00F040F0"/>
    <w:rsid w:val="00F06FFD"/>
    <w:rsid w:val="00F07EA2"/>
    <w:rsid w:val="00F1077B"/>
    <w:rsid w:val="00F11E81"/>
    <w:rsid w:val="00F12DBA"/>
    <w:rsid w:val="00F15C8E"/>
    <w:rsid w:val="00F244FA"/>
    <w:rsid w:val="00F24BC7"/>
    <w:rsid w:val="00F302DC"/>
    <w:rsid w:val="00F31560"/>
    <w:rsid w:val="00F35653"/>
    <w:rsid w:val="00F3744F"/>
    <w:rsid w:val="00F4175E"/>
    <w:rsid w:val="00F425E7"/>
    <w:rsid w:val="00F43E07"/>
    <w:rsid w:val="00F44860"/>
    <w:rsid w:val="00F47E50"/>
    <w:rsid w:val="00F50ECE"/>
    <w:rsid w:val="00F52632"/>
    <w:rsid w:val="00F53AD2"/>
    <w:rsid w:val="00F575B2"/>
    <w:rsid w:val="00F6197C"/>
    <w:rsid w:val="00F634F7"/>
    <w:rsid w:val="00F64A99"/>
    <w:rsid w:val="00F65B3C"/>
    <w:rsid w:val="00F67B28"/>
    <w:rsid w:val="00F67DAE"/>
    <w:rsid w:val="00F71838"/>
    <w:rsid w:val="00F75004"/>
    <w:rsid w:val="00F80823"/>
    <w:rsid w:val="00F914EA"/>
    <w:rsid w:val="00F9273F"/>
    <w:rsid w:val="00F93C03"/>
    <w:rsid w:val="00F95271"/>
    <w:rsid w:val="00F954F8"/>
    <w:rsid w:val="00F96211"/>
    <w:rsid w:val="00F96C6A"/>
    <w:rsid w:val="00FA685F"/>
    <w:rsid w:val="00FB2A19"/>
    <w:rsid w:val="00FB4E75"/>
    <w:rsid w:val="00FB66E9"/>
    <w:rsid w:val="00FC2B02"/>
    <w:rsid w:val="00FC7D5C"/>
    <w:rsid w:val="00FD2DBE"/>
    <w:rsid w:val="00FD4D12"/>
    <w:rsid w:val="00FE37DE"/>
    <w:rsid w:val="00FE7CA5"/>
    <w:rsid w:val="00FF02D3"/>
    <w:rsid w:val="00FF4B56"/>
    <w:rsid w:val="00FF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E74"/>
    <w:rPr>
      <w:sz w:val="24"/>
      <w:szCs w:val="24"/>
    </w:rPr>
  </w:style>
  <w:style w:type="paragraph" w:styleId="1">
    <w:name w:val="heading 1"/>
    <w:basedOn w:val="a"/>
    <w:next w:val="a"/>
    <w:qFormat/>
    <w:rsid w:val="00C006E1"/>
    <w:pPr>
      <w:keepNext/>
      <w:ind w:left="426" w:hanging="426"/>
      <w:jc w:val="right"/>
      <w:outlineLvl w:val="0"/>
    </w:pPr>
    <w:rPr>
      <w:b/>
    </w:rPr>
  </w:style>
  <w:style w:type="paragraph" w:styleId="2">
    <w:name w:val="heading 2"/>
    <w:aliases w:val="Заголовок 2 Знак"/>
    <w:basedOn w:val="a"/>
    <w:next w:val="a"/>
    <w:qFormat/>
    <w:rsid w:val="00C006E1"/>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C006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06E1"/>
    <w:pPr>
      <w:spacing w:after="160" w:line="240" w:lineRule="exact"/>
    </w:pPr>
    <w:rPr>
      <w:rFonts w:ascii="Verdana" w:hAnsi="Verdana" w:cs="Verdana"/>
      <w:sz w:val="20"/>
      <w:szCs w:val="20"/>
      <w:lang w:val="en-US" w:eastAsia="en-US"/>
    </w:rPr>
  </w:style>
  <w:style w:type="paragraph" w:styleId="HTML">
    <w:name w:val="HTML Preformatted"/>
    <w:basedOn w:val="a"/>
    <w:rsid w:val="00C0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Indent"/>
    <w:basedOn w:val="a"/>
    <w:rsid w:val="00C006E1"/>
    <w:pPr>
      <w:widowControl w:val="0"/>
      <w:autoSpaceDE w:val="0"/>
      <w:autoSpaceDN w:val="0"/>
      <w:ind w:left="3969" w:hanging="2268"/>
    </w:pPr>
    <w:rPr>
      <w:sz w:val="20"/>
      <w:szCs w:val="20"/>
    </w:rPr>
  </w:style>
  <w:style w:type="paragraph" w:styleId="a5">
    <w:name w:val="Body Text"/>
    <w:aliases w:val="Письмо в Интернет,body text,Письмо в Инте-нет,Письмо в Инте-нет Знак Знак Знак Знак,Письмо в Инте-нет Знак Знак"/>
    <w:basedOn w:val="a"/>
    <w:link w:val="a6"/>
    <w:rsid w:val="00C006E1"/>
    <w:pPr>
      <w:widowControl w:val="0"/>
      <w:autoSpaceDE w:val="0"/>
      <w:autoSpaceDN w:val="0"/>
      <w:jc w:val="both"/>
    </w:pPr>
    <w:rPr>
      <w:sz w:val="20"/>
      <w:szCs w:val="20"/>
    </w:rPr>
  </w:style>
  <w:style w:type="character" w:customStyle="1" w:styleId="a6">
    <w:name w:val="Основной текст Знак"/>
    <w:aliases w:val="Письмо в Интернет Знак,body text Знак,Письмо в Инте-нет Знак,Письмо в Инте-нет Знак Знак Знак Знак Знак,Письмо в Инте-нет Знак Знак Знак"/>
    <w:basedOn w:val="a0"/>
    <w:link w:val="a5"/>
    <w:rsid w:val="00C006E1"/>
    <w:rPr>
      <w:lang w:val="ru-RU" w:eastAsia="ru-RU" w:bidi="ar-SA"/>
    </w:rPr>
  </w:style>
  <w:style w:type="paragraph" w:styleId="20">
    <w:name w:val="Body Text Indent 2"/>
    <w:basedOn w:val="a"/>
    <w:rsid w:val="00C006E1"/>
    <w:pPr>
      <w:ind w:firstLine="567"/>
      <w:jc w:val="both"/>
    </w:pPr>
    <w:rPr>
      <w:szCs w:val="20"/>
    </w:rPr>
  </w:style>
  <w:style w:type="paragraph" w:styleId="30">
    <w:name w:val="Body Text 3"/>
    <w:basedOn w:val="a"/>
    <w:rsid w:val="00C006E1"/>
    <w:pPr>
      <w:spacing w:before="120"/>
      <w:jc w:val="both"/>
    </w:pPr>
    <w:rPr>
      <w:sz w:val="22"/>
    </w:rPr>
  </w:style>
  <w:style w:type="paragraph" w:styleId="21">
    <w:name w:val="Body Text 2"/>
    <w:basedOn w:val="a"/>
    <w:rsid w:val="00C006E1"/>
    <w:pPr>
      <w:jc w:val="both"/>
    </w:pPr>
  </w:style>
  <w:style w:type="paragraph" w:styleId="31">
    <w:name w:val="Body Text Indent 3"/>
    <w:basedOn w:val="a"/>
    <w:rsid w:val="00C006E1"/>
    <w:pPr>
      <w:spacing w:line="360" w:lineRule="auto"/>
      <w:ind w:firstLine="720"/>
      <w:jc w:val="both"/>
    </w:pPr>
  </w:style>
  <w:style w:type="paragraph" w:customStyle="1" w:styleId="22">
    <w:name w:val="Заг_таб_2"/>
    <w:basedOn w:val="a"/>
    <w:rsid w:val="00C006E1"/>
    <w:pPr>
      <w:keepNext/>
      <w:tabs>
        <w:tab w:val="left" w:pos="357"/>
      </w:tabs>
      <w:spacing w:before="80" w:after="80"/>
      <w:jc w:val="center"/>
    </w:pPr>
    <w:rPr>
      <w:b/>
      <w:szCs w:val="20"/>
    </w:rPr>
  </w:style>
  <w:style w:type="paragraph" w:styleId="a7">
    <w:name w:val="footer"/>
    <w:basedOn w:val="a"/>
    <w:rsid w:val="00C006E1"/>
    <w:pPr>
      <w:tabs>
        <w:tab w:val="center" w:pos="4677"/>
        <w:tab w:val="right" w:pos="9355"/>
      </w:tabs>
    </w:pPr>
  </w:style>
  <w:style w:type="character" w:styleId="a8">
    <w:name w:val="page number"/>
    <w:basedOn w:val="a0"/>
    <w:rsid w:val="00C006E1"/>
  </w:style>
  <w:style w:type="paragraph" w:customStyle="1" w:styleId="ConsNormal">
    <w:name w:val="ConsNormal"/>
    <w:rsid w:val="00C006E1"/>
    <w:pPr>
      <w:autoSpaceDE w:val="0"/>
      <w:autoSpaceDN w:val="0"/>
      <w:adjustRightInd w:val="0"/>
      <w:ind w:firstLine="720"/>
    </w:pPr>
    <w:rPr>
      <w:rFonts w:ascii="Arial" w:hAnsi="Arial" w:cs="Arial"/>
      <w:sz w:val="24"/>
      <w:szCs w:val="24"/>
    </w:rPr>
  </w:style>
  <w:style w:type="paragraph" w:customStyle="1" w:styleId="ConsTitle">
    <w:name w:val="ConsTitle"/>
    <w:rsid w:val="00C006E1"/>
    <w:pPr>
      <w:autoSpaceDE w:val="0"/>
      <w:autoSpaceDN w:val="0"/>
      <w:adjustRightInd w:val="0"/>
      <w:ind w:right="19772"/>
    </w:pPr>
    <w:rPr>
      <w:rFonts w:ascii="Arial" w:hAnsi="Arial" w:cs="Arial"/>
      <w:b/>
      <w:bCs/>
      <w:sz w:val="16"/>
      <w:szCs w:val="16"/>
    </w:rPr>
  </w:style>
  <w:style w:type="paragraph" w:styleId="a9">
    <w:name w:val="header"/>
    <w:basedOn w:val="a"/>
    <w:rsid w:val="00C006E1"/>
    <w:pPr>
      <w:tabs>
        <w:tab w:val="center" w:pos="4677"/>
        <w:tab w:val="right" w:pos="9355"/>
      </w:tabs>
    </w:pPr>
  </w:style>
  <w:style w:type="paragraph" w:customStyle="1" w:styleId="Iniiaiieoaenoioaoa">
    <w:name w:val="Iniiaiie oaeno io?aoa"/>
    <w:rsid w:val="00C006E1"/>
    <w:pPr>
      <w:widowControl w:val="0"/>
      <w:spacing w:line="240" w:lineRule="atLeast"/>
      <w:ind w:firstLine="720"/>
      <w:jc w:val="both"/>
    </w:pPr>
    <w:rPr>
      <w:sz w:val="24"/>
      <w:lang w:val="en-US"/>
    </w:rPr>
  </w:style>
  <w:style w:type="paragraph" w:customStyle="1" w:styleId="ConsPlusNonformat">
    <w:name w:val="ConsPlusNonformat"/>
    <w:rsid w:val="00C006E1"/>
    <w:pPr>
      <w:widowControl w:val="0"/>
      <w:autoSpaceDE w:val="0"/>
      <w:autoSpaceDN w:val="0"/>
      <w:adjustRightInd w:val="0"/>
    </w:pPr>
    <w:rPr>
      <w:rFonts w:ascii="Courier New" w:hAnsi="Courier New" w:cs="Courier New"/>
    </w:rPr>
  </w:style>
  <w:style w:type="paragraph" w:customStyle="1" w:styleId="CMSHeadL9">
    <w:name w:val="CMS Head L9"/>
    <w:basedOn w:val="a"/>
    <w:rsid w:val="00C006E1"/>
    <w:pPr>
      <w:tabs>
        <w:tab w:val="num" w:pos="2552"/>
      </w:tabs>
      <w:spacing w:after="240"/>
      <w:ind w:left="2552" w:hanging="851"/>
      <w:outlineLvl w:val="8"/>
    </w:pPr>
    <w:rPr>
      <w:rFonts w:ascii="Garamond MT" w:hAnsi="Garamond MT"/>
      <w:szCs w:val="20"/>
      <w:lang w:val="en-GB"/>
    </w:rPr>
  </w:style>
  <w:style w:type="paragraph" w:customStyle="1" w:styleId="CMSHeadL1">
    <w:name w:val="CMS Head L1"/>
    <w:basedOn w:val="a"/>
    <w:next w:val="CMSHeadL2"/>
    <w:rsid w:val="00C006E1"/>
    <w:pPr>
      <w:pageBreakBefore/>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C006E1"/>
    <w:pPr>
      <w:keepNext/>
      <w:keepLines/>
      <w:tabs>
        <w:tab w:val="num" w:pos="851"/>
      </w:tabs>
      <w:spacing w:before="240" w:after="240"/>
      <w:ind w:left="851" w:hanging="851"/>
      <w:outlineLvl w:val="1"/>
    </w:pPr>
    <w:rPr>
      <w:rFonts w:ascii="Garamond MT" w:hAnsi="Garamond MT"/>
      <w:b/>
      <w:szCs w:val="20"/>
    </w:rPr>
  </w:style>
  <w:style w:type="paragraph" w:customStyle="1" w:styleId="CMSHeadL3">
    <w:name w:val="CMS Head L3"/>
    <w:basedOn w:val="a"/>
    <w:rsid w:val="00C006E1"/>
    <w:pPr>
      <w:tabs>
        <w:tab w:val="num" w:pos="851"/>
      </w:tabs>
      <w:spacing w:after="240"/>
      <w:ind w:left="851" w:hanging="851"/>
      <w:outlineLvl w:val="2"/>
    </w:pPr>
    <w:rPr>
      <w:rFonts w:ascii="Garamond MT" w:hAnsi="Garamond MT"/>
      <w:szCs w:val="20"/>
      <w:lang w:val="en-GB"/>
    </w:rPr>
  </w:style>
  <w:style w:type="paragraph" w:customStyle="1" w:styleId="CMSHeadL4">
    <w:name w:val="CMS Head L4"/>
    <w:basedOn w:val="a"/>
    <w:rsid w:val="00C006E1"/>
    <w:pPr>
      <w:tabs>
        <w:tab w:val="num" w:pos="1701"/>
      </w:tabs>
      <w:spacing w:after="240"/>
      <w:ind w:left="1701" w:hanging="850"/>
      <w:outlineLvl w:val="3"/>
    </w:pPr>
    <w:rPr>
      <w:rFonts w:ascii="Garamond MT" w:hAnsi="Garamond MT"/>
      <w:szCs w:val="20"/>
      <w:lang w:val="en-GB"/>
    </w:rPr>
  </w:style>
  <w:style w:type="paragraph" w:customStyle="1" w:styleId="CMSHeadL5">
    <w:name w:val="CMS Head L5"/>
    <w:basedOn w:val="a"/>
    <w:rsid w:val="00C006E1"/>
    <w:pPr>
      <w:tabs>
        <w:tab w:val="num" w:pos="2552"/>
      </w:tabs>
      <w:spacing w:after="240"/>
      <w:ind w:left="2552" w:hanging="851"/>
      <w:outlineLvl w:val="4"/>
    </w:pPr>
    <w:rPr>
      <w:rFonts w:ascii="Garamond MT" w:hAnsi="Garamond MT"/>
      <w:szCs w:val="20"/>
      <w:lang w:val="en-GB"/>
    </w:rPr>
  </w:style>
  <w:style w:type="paragraph" w:customStyle="1" w:styleId="CMSHeadL6">
    <w:name w:val="CMS Head L6"/>
    <w:basedOn w:val="a"/>
    <w:rsid w:val="00C006E1"/>
    <w:pPr>
      <w:tabs>
        <w:tab w:val="num" w:pos="3402"/>
      </w:tabs>
      <w:spacing w:after="240"/>
      <w:ind w:left="3402" w:hanging="850"/>
      <w:outlineLvl w:val="5"/>
    </w:pPr>
    <w:rPr>
      <w:rFonts w:ascii="Garamond MT" w:hAnsi="Garamond MT"/>
      <w:szCs w:val="20"/>
      <w:lang w:val="en-GB"/>
    </w:rPr>
  </w:style>
  <w:style w:type="paragraph" w:customStyle="1" w:styleId="CMSHeadL7">
    <w:name w:val="CMS Head L7"/>
    <w:basedOn w:val="a"/>
    <w:rsid w:val="00C006E1"/>
    <w:pPr>
      <w:spacing w:after="240"/>
      <w:ind w:left="851"/>
      <w:outlineLvl w:val="6"/>
    </w:pPr>
    <w:rPr>
      <w:rFonts w:ascii="Garamond MT" w:hAnsi="Garamond MT"/>
      <w:szCs w:val="20"/>
      <w:lang w:val="en-GB"/>
    </w:rPr>
  </w:style>
  <w:style w:type="paragraph" w:customStyle="1" w:styleId="CMSHeadL8">
    <w:name w:val="CMS Head L8"/>
    <w:basedOn w:val="a"/>
    <w:rsid w:val="00C006E1"/>
    <w:pPr>
      <w:tabs>
        <w:tab w:val="num" w:pos="1701"/>
      </w:tabs>
      <w:spacing w:after="240"/>
      <w:ind w:left="1701" w:hanging="850"/>
      <w:outlineLvl w:val="7"/>
    </w:pPr>
    <w:rPr>
      <w:rFonts w:ascii="Garamond MT" w:hAnsi="Garamond MT"/>
      <w:szCs w:val="20"/>
      <w:lang w:val="en-GB"/>
    </w:rPr>
  </w:style>
  <w:style w:type="paragraph" w:customStyle="1" w:styleId="aa">
    <w:name w:val="Список с точкой"/>
    <w:basedOn w:val="a"/>
    <w:rsid w:val="00C006E1"/>
    <w:pPr>
      <w:tabs>
        <w:tab w:val="left" w:pos="357"/>
        <w:tab w:val="num" w:pos="1080"/>
      </w:tabs>
      <w:spacing w:before="60" w:after="60"/>
      <w:ind w:left="731" w:hanging="11"/>
      <w:jc w:val="both"/>
    </w:pPr>
    <w:rPr>
      <w:snapToGrid w:val="0"/>
      <w:szCs w:val="20"/>
    </w:rPr>
  </w:style>
  <w:style w:type="paragraph" w:customStyle="1" w:styleId="ab">
    <w:name w:val="Список с цифрой"/>
    <w:basedOn w:val="a"/>
    <w:rsid w:val="00C006E1"/>
    <w:pPr>
      <w:tabs>
        <w:tab w:val="left" w:pos="357"/>
        <w:tab w:val="num" w:pos="1080"/>
      </w:tabs>
      <w:spacing w:before="60" w:after="60"/>
      <w:ind w:left="1077" w:hanging="357"/>
      <w:jc w:val="both"/>
    </w:pPr>
    <w:rPr>
      <w:snapToGrid w:val="0"/>
      <w:szCs w:val="20"/>
    </w:rPr>
  </w:style>
  <w:style w:type="paragraph" w:customStyle="1" w:styleId="ConsPlusTitle">
    <w:name w:val="ConsPlusTitle"/>
    <w:rsid w:val="00C006E1"/>
    <w:pPr>
      <w:autoSpaceDE w:val="0"/>
      <w:autoSpaceDN w:val="0"/>
      <w:adjustRightInd w:val="0"/>
    </w:pPr>
    <w:rPr>
      <w:b/>
      <w:bCs/>
      <w:sz w:val="22"/>
      <w:szCs w:val="22"/>
    </w:rPr>
  </w:style>
  <w:style w:type="paragraph" w:styleId="ac">
    <w:name w:val="annotation subject"/>
    <w:basedOn w:val="ad"/>
    <w:next w:val="ad"/>
    <w:semiHidden/>
    <w:rsid w:val="00C006E1"/>
    <w:rPr>
      <w:b/>
      <w:bCs/>
    </w:rPr>
  </w:style>
  <w:style w:type="paragraph" w:styleId="ad">
    <w:name w:val="annotation text"/>
    <w:basedOn w:val="a"/>
    <w:semiHidden/>
    <w:rsid w:val="00C006E1"/>
    <w:rPr>
      <w:sz w:val="20"/>
      <w:szCs w:val="20"/>
    </w:rPr>
  </w:style>
  <w:style w:type="paragraph" w:styleId="ae">
    <w:name w:val="Balloon Text"/>
    <w:basedOn w:val="a"/>
    <w:semiHidden/>
    <w:rsid w:val="00000E8C"/>
    <w:rPr>
      <w:rFonts w:ascii="Tahoma" w:hAnsi="Tahoma" w:cs="Tahoma"/>
      <w:sz w:val="16"/>
      <w:szCs w:val="16"/>
    </w:rPr>
  </w:style>
  <w:style w:type="table" w:styleId="af">
    <w:name w:val="Table Grid"/>
    <w:basedOn w:val="a1"/>
    <w:rsid w:val="00701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1D0DED"/>
    <w:pPr>
      <w:spacing w:after="160" w:line="240" w:lineRule="exact"/>
    </w:pPr>
    <w:rPr>
      <w:rFonts w:ascii="Verdana" w:hAnsi="Verdana" w:cs="Verdana"/>
      <w:sz w:val="20"/>
      <w:szCs w:val="20"/>
      <w:lang w:val="en-US" w:eastAsia="en-US"/>
    </w:rPr>
  </w:style>
  <w:style w:type="paragraph" w:customStyle="1" w:styleId="ConsPlusNormal">
    <w:name w:val="ConsPlusNormal"/>
    <w:rsid w:val="00152E28"/>
    <w:pPr>
      <w:autoSpaceDE w:val="0"/>
      <w:autoSpaceDN w:val="0"/>
      <w:adjustRightInd w:val="0"/>
      <w:ind w:firstLine="720"/>
    </w:pPr>
    <w:rPr>
      <w:rFonts w:ascii="Arial" w:hAnsi="Arial" w:cs="Arial"/>
    </w:rPr>
  </w:style>
  <w:style w:type="paragraph" w:styleId="af1">
    <w:name w:val="Block Text"/>
    <w:basedOn w:val="a"/>
    <w:rsid w:val="00EE0854"/>
    <w:pPr>
      <w:ind w:left="851" w:right="-143"/>
    </w:pPr>
    <w:rPr>
      <w:rFonts w:ascii="Garamond" w:hAnsi="Garamond" w:cs="Garamond"/>
    </w:rPr>
  </w:style>
  <w:style w:type="paragraph" w:customStyle="1" w:styleId="10">
    <w:name w:val="Обычный1"/>
    <w:rsid w:val="00EE0854"/>
    <w:rPr>
      <w:snapToGrid w:val="0"/>
    </w:rPr>
  </w:style>
  <w:style w:type="paragraph" w:styleId="af2">
    <w:name w:val="Normal (Web)"/>
    <w:basedOn w:val="a"/>
    <w:rsid w:val="00EE08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650751">
      <w:bodyDiv w:val="1"/>
      <w:marLeft w:val="0"/>
      <w:marRight w:val="0"/>
      <w:marTop w:val="0"/>
      <w:marBottom w:val="0"/>
      <w:divBdr>
        <w:top w:val="none" w:sz="0" w:space="0" w:color="auto"/>
        <w:left w:val="none" w:sz="0" w:space="0" w:color="auto"/>
        <w:bottom w:val="none" w:sz="0" w:space="0" w:color="auto"/>
        <w:right w:val="none" w:sz="0" w:space="0" w:color="auto"/>
      </w:divBdr>
      <w:divsChild>
        <w:div w:id="1715614036">
          <w:marLeft w:val="0"/>
          <w:marRight w:val="0"/>
          <w:marTop w:val="0"/>
          <w:marBottom w:val="0"/>
          <w:divBdr>
            <w:top w:val="none" w:sz="0" w:space="0" w:color="auto"/>
            <w:left w:val="none" w:sz="0" w:space="0" w:color="auto"/>
            <w:bottom w:val="none" w:sz="0" w:space="0" w:color="auto"/>
            <w:right w:val="none" w:sz="0" w:space="0" w:color="auto"/>
          </w:divBdr>
          <w:divsChild>
            <w:div w:id="395132148">
              <w:marLeft w:val="0"/>
              <w:marRight w:val="0"/>
              <w:marTop w:val="0"/>
              <w:marBottom w:val="0"/>
              <w:divBdr>
                <w:top w:val="none" w:sz="0" w:space="0" w:color="auto"/>
                <w:left w:val="none" w:sz="0" w:space="0" w:color="auto"/>
                <w:bottom w:val="none" w:sz="0" w:space="0" w:color="auto"/>
                <w:right w:val="none" w:sz="0" w:space="0" w:color="auto"/>
              </w:divBdr>
              <w:divsChild>
                <w:div w:id="654915642">
                  <w:marLeft w:val="0"/>
                  <w:marRight w:val="0"/>
                  <w:marTop w:val="0"/>
                  <w:marBottom w:val="0"/>
                  <w:divBdr>
                    <w:top w:val="none" w:sz="0" w:space="0" w:color="auto"/>
                    <w:left w:val="none" w:sz="0" w:space="0" w:color="auto"/>
                    <w:bottom w:val="none" w:sz="0" w:space="0" w:color="auto"/>
                    <w:right w:val="none" w:sz="0" w:space="0" w:color="auto"/>
                  </w:divBdr>
                  <w:divsChild>
                    <w:div w:id="971902624">
                      <w:marLeft w:val="0"/>
                      <w:marRight w:val="0"/>
                      <w:marTop w:val="0"/>
                      <w:marBottom w:val="0"/>
                      <w:divBdr>
                        <w:top w:val="none" w:sz="0" w:space="0" w:color="auto"/>
                        <w:left w:val="none" w:sz="0" w:space="0" w:color="auto"/>
                        <w:bottom w:val="none" w:sz="0" w:space="0" w:color="auto"/>
                        <w:right w:val="none" w:sz="0" w:space="0" w:color="auto"/>
                      </w:divBdr>
                      <w:divsChild>
                        <w:div w:id="11966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footer" Target="footer2.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11977</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RAO</Company>
  <LinksUpToDate>false</LinksUpToDate>
  <CharactersWithSpaces>80086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Korchagina_MO</dc:creator>
  <cp:lastModifiedBy>Пользователь Windows</cp:lastModifiedBy>
  <cp:revision>3</cp:revision>
  <cp:lastPrinted>2010-10-13T01:05:00Z</cp:lastPrinted>
  <dcterms:created xsi:type="dcterms:W3CDTF">2020-02-17T06:59:00Z</dcterms:created>
  <dcterms:modified xsi:type="dcterms:W3CDTF">2020-02-17T09:16:00Z</dcterms:modified>
</cp:coreProperties>
</file>