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tblInd w:w="1215" w:type="dxa"/>
        <w:tblLook w:val="01E0" w:firstRow="1" w:lastRow="1" w:firstColumn="1" w:lastColumn="1" w:noHBand="0" w:noVBand="0"/>
      </w:tblPr>
      <w:tblGrid>
        <w:gridCol w:w="9241"/>
      </w:tblGrid>
      <w:tr w:rsidR="009D653D" w:rsidRPr="00A81E17" w:rsidTr="008A029E">
        <w:trPr>
          <w:trHeight w:val="666"/>
        </w:trPr>
        <w:tc>
          <w:tcPr>
            <w:tcW w:w="9241" w:type="dxa"/>
            <w:hideMark/>
          </w:tcPr>
          <w:p w:rsidR="009D653D" w:rsidRDefault="009D653D" w:rsidP="008A029E">
            <w:pPr>
              <w:spacing w:after="120"/>
              <w:ind w:right="24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DC36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Кому:</w:t>
            </w:r>
            <w:r w:rsidRPr="00DC364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ООО «КЛМ»</w:t>
            </w:r>
          </w:p>
          <w:p w:rsidR="009D653D" w:rsidRPr="00DC3646" w:rsidRDefault="009D653D" w:rsidP="008A029E">
            <w:pPr>
              <w:spacing w:after="120"/>
              <w:ind w:right="24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364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Адрес для направления заявления:                                                                                 </w:t>
            </w:r>
          </w:p>
        </w:tc>
      </w:tr>
      <w:tr w:rsidR="009D653D" w:rsidRPr="00A81E17" w:rsidTr="008A029E">
        <w:trPr>
          <w:trHeight w:val="492"/>
        </w:trPr>
        <w:tc>
          <w:tcPr>
            <w:tcW w:w="9241" w:type="dxa"/>
            <w:hideMark/>
          </w:tcPr>
          <w:p w:rsidR="009D653D" w:rsidRPr="00A81E17" w:rsidRDefault="009D653D" w:rsidP="008A029E">
            <w:pPr>
              <w:spacing w:after="120"/>
              <w:ind w:right="24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115114, г. Москва, 2-й </w:t>
            </w:r>
            <w:proofErr w:type="spellStart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Кожевнический</w:t>
            </w:r>
            <w:proofErr w:type="spellEnd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пер., д. 12, стр. 2, этаж 3, </w:t>
            </w:r>
            <w:proofErr w:type="spellStart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помещ</w:t>
            </w:r>
            <w:proofErr w:type="spellEnd"/>
            <w:r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. XVI, комната №4</w:t>
            </w:r>
          </w:p>
          <w:p w:rsidR="009D653D" w:rsidRPr="00A81E17" w:rsidRDefault="00A669AA" w:rsidP="008A029E">
            <w:pPr>
              <w:ind w:right="24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9D653D" w:rsidRPr="00A81E17">
              <w:rPr>
                <w:rFonts w:ascii="Arial" w:hAnsi="Arial" w:cs="Arial"/>
                <w:bCs/>
                <w:iCs/>
                <w:sz w:val="18"/>
                <w:szCs w:val="18"/>
              </w:rPr>
              <w:t>АО «РДЦ ПАРИТЕТ»)</w:t>
            </w:r>
          </w:p>
        </w:tc>
      </w:tr>
    </w:tbl>
    <w:p w:rsidR="009D653D" w:rsidRPr="00A81E17" w:rsidRDefault="009D653D" w:rsidP="009D653D">
      <w:pPr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>ЗАЯВЛЕНИЕ</w:t>
      </w:r>
    </w:p>
    <w:p w:rsidR="009D653D" w:rsidRPr="00A81E17" w:rsidRDefault="009D653D" w:rsidP="009D653D">
      <w:pPr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 xml:space="preserve"> об особенностях определения налогооблагаемой базы при </w:t>
      </w:r>
      <w:r w:rsidR="00A669AA">
        <w:rPr>
          <w:rFonts w:ascii="Arial" w:hAnsi="Arial" w:cs="Arial"/>
          <w:b/>
          <w:sz w:val="18"/>
          <w:szCs w:val="18"/>
        </w:rPr>
        <w:t>выкупе</w:t>
      </w:r>
      <w:r w:rsidRPr="00A81E17">
        <w:rPr>
          <w:rFonts w:ascii="Arial" w:hAnsi="Arial" w:cs="Arial"/>
          <w:b/>
          <w:sz w:val="18"/>
          <w:szCs w:val="18"/>
        </w:rPr>
        <w:t xml:space="preserve"> акций </w:t>
      </w:r>
      <w:r w:rsidRPr="00C70F0C">
        <w:rPr>
          <w:rFonts w:ascii="Arial" w:hAnsi="Arial" w:cs="Arial"/>
          <w:b/>
          <w:sz w:val="18"/>
          <w:szCs w:val="18"/>
        </w:rPr>
        <w:t>публично</w:t>
      </w:r>
      <w:r>
        <w:rPr>
          <w:rFonts w:ascii="Arial" w:hAnsi="Arial" w:cs="Arial"/>
          <w:b/>
          <w:sz w:val="18"/>
          <w:szCs w:val="18"/>
        </w:rPr>
        <w:t>го</w:t>
      </w:r>
      <w:r w:rsidRPr="00C70F0C">
        <w:rPr>
          <w:rFonts w:ascii="Arial" w:hAnsi="Arial" w:cs="Arial"/>
          <w:b/>
          <w:sz w:val="18"/>
          <w:szCs w:val="18"/>
        </w:rPr>
        <w:t xml:space="preserve"> акционерно</w:t>
      </w:r>
      <w:r>
        <w:rPr>
          <w:rFonts w:ascii="Arial" w:hAnsi="Arial" w:cs="Arial"/>
          <w:b/>
          <w:sz w:val="18"/>
          <w:szCs w:val="18"/>
        </w:rPr>
        <w:t>го</w:t>
      </w:r>
      <w:r w:rsidRPr="00C70F0C">
        <w:rPr>
          <w:rFonts w:ascii="Arial" w:hAnsi="Arial" w:cs="Arial"/>
          <w:b/>
          <w:sz w:val="18"/>
          <w:szCs w:val="18"/>
        </w:rPr>
        <w:t xml:space="preserve"> обществ</w:t>
      </w:r>
      <w:r>
        <w:rPr>
          <w:rFonts w:ascii="Arial" w:hAnsi="Arial" w:cs="Arial"/>
          <w:b/>
          <w:sz w:val="18"/>
          <w:szCs w:val="18"/>
        </w:rPr>
        <w:t>а</w:t>
      </w:r>
      <w:r w:rsidRPr="00C70F0C">
        <w:rPr>
          <w:rFonts w:ascii="Arial" w:hAnsi="Arial" w:cs="Arial"/>
          <w:b/>
          <w:sz w:val="18"/>
          <w:szCs w:val="18"/>
        </w:rPr>
        <w:t xml:space="preserve"> "Химико-металлургический завод"</w:t>
      </w:r>
      <w:r w:rsidRPr="00A81E17">
        <w:rPr>
          <w:rFonts w:ascii="Arial" w:hAnsi="Arial" w:cs="Arial"/>
          <w:b/>
          <w:sz w:val="18"/>
          <w:szCs w:val="18"/>
        </w:rPr>
        <w:t xml:space="preserve"> Обществом с ограниченной ответственностью «Катодные Литиевые Материалы» в соответствии со ст. 84.</w:t>
      </w:r>
      <w:r w:rsidR="00A669AA">
        <w:rPr>
          <w:rFonts w:ascii="Arial" w:hAnsi="Arial" w:cs="Arial"/>
          <w:b/>
          <w:sz w:val="18"/>
          <w:szCs w:val="18"/>
        </w:rPr>
        <w:t>8</w:t>
      </w:r>
      <w:r w:rsidRPr="00A81E17">
        <w:rPr>
          <w:rFonts w:ascii="Arial" w:hAnsi="Arial" w:cs="Arial"/>
          <w:b/>
          <w:sz w:val="18"/>
          <w:szCs w:val="18"/>
        </w:rPr>
        <w:t>. Федерального закона от 26.12.1995 N 208-ФЗ «Об акционерных обществах»</w:t>
      </w:r>
    </w:p>
    <w:tbl>
      <w:tblPr>
        <w:tblW w:w="1014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2601"/>
        <w:gridCol w:w="1420"/>
        <w:gridCol w:w="1583"/>
        <w:gridCol w:w="2179"/>
        <w:gridCol w:w="913"/>
      </w:tblGrid>
      <w:tr w:rsidR="009D653D" w:rsidRPr="00A81E17" w:rsidTr="00AC5200">
        <w:trPr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D653D" w:rsidRPr="00A81E17" w:rsidRDefault="009D653D" w:rsidP="009D653D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Сведения о лице, направляющем ЗАЯВЛЕНИЕ</w:t>
            </w: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ИНН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right w:val="nil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</w:t>
            </w: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места регистрации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для направления почтовой корреспонденции</w:t>
            </w:r>
          </w:p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5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(почтовый индекс, наименование района, города, иного населенного пункта, улицы, номер дома, корпуса, квартиры)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1446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Серия, номер</w:t>
            </w:r>
          </w:p>
        </w:tc>
        <w:tc>
          <w:tcPr>
            <w:tcW w:w="2601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58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9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91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Телефон, 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(иные способы связи)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AC5200">
        <w:trPr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Сведения о налоговом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резидентстве</w:t>
            </w:r>
            <w:proofErr w:type="spellEnd"/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Вы являетесь налоговым резидентом РФ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копии страниц заграничных паспортов с отметками о пересечении государственной границы РФ для расчета кол-ва дней, проведенных на территории РФ в течение 12 месяцев,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предшествующей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дате направления Заявления о продаже ценных бумаг) </w:t>
            </w:r>
          </w:p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AC5200">
        <w:trPr>
          <w:trHeight w:val="210"/>
        </w:trPr>
        <w:tc>
          <w:tcPr>
            <w:tcW w:w="4047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Входит ли страна Вашего налогового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резидентства</w:t>
            </w:r>
            <w:proofErr w:type="spellEnd"/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в список юрисдикций, с которыми РФ заключены соглашения об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избежании</w:t>
            </w:r>
            <w:proofErr w:type="spellEnd"/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двойного налогообложения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</w:t>
            </w:r>
            <w:proofErr w:type="gramStart"/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предоставить документ, подтверждающий налоговое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резидентство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например, сертификат налогового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резидентства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выданный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компетентным органом иностранного государства)</w:t>
            </w:r>
          </w:p>
          <w:p w:rsidR="009D653D" w:rsidRPr="00A81E17" w:rsidRDefault="009D653D" w:rsidP="008A029E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AC5200">
        <w:trPr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3.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Подтверждение об уменьшении облагаемого НДФЛ дохода от реализации акций на фактически осуществленные и документально подтвержденные расходы, связанные с приобретением и хранением акций</w:t>
            </w:r>
          </w:p>
        </w:tc>
      </w:tr>
      <w:tr w:rsidR="009D653D" w:rsidRPr="00A81E17" w:rsidTr="00AC5200">
        <w:trPr>
          <w:trHeight w:val="210"/>
        </w:trPr>
        <w:tc>
          <w:tcPr>
            <w:tcW w:w="10142" w:type="dxa"/>
            <w:gridSpan w:val="6"/>
            <w:vAlign w:val="center"/>
          </w:tcPr>
          <w:p w:rsidR="009D653D" w:rsidRDefault="009D653D" w:rsidP="009D653D">
            <w:pPr>
              <w:spacing w:before="2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</w:t>
            </w:r>
            <w:proofErr w:type="gramStart"/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предоставить документы, подтверждающие расходы, связанные с приобретением и хранением акций)(примерный перечень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указан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информационном письме)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9D653D" w:rsidRPr="00125F0D" w:rsidRDefault="009D653D" w:rsidP="009D653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</w:t>
            </w:r>
          </w:p>
        </w:tc>
      </w:tr>
      <w:tr w:rsidR="009D653D" w:rsidRPr="00903F26" w:rsidTr="00AC5200">
        <w:trPr>
          <w:trHeight w:val="210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125F0D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>4.</w:t>
            </w: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 Сведения о владении акциями (налоговая ставка 0%)</w:t>
            </w:r>
          </w:p>
        </w:tc>
      </w:tr>
      <w:tr w:rsidR="009D653D" w:rsidRPr="00903F26" w:rsidTr="00AC5200">
        <w:trPr>
          <w:trHeight w:val="210"/>
        </w:trPr>
        <w:tc>
          <w:tcPr>
            <w:tcW w:w="4047" w:type="dxa"/>
            <w:gridSpan w:val="2"/>
            <w:vAlign w:val="center"/>
          </w:tcPr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Вы владеете акциями непрерывно более  5 лет 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</w:t>
            </w:r>
            <w:proofErr w:type="gramStart"/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предоставить документы, подтверждающие непрерывное владение акциями в течение всего срока </w:t>
            </w:r>
            <w:r w:rsidRPr="00125F0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(например, журнал/отчет/справка об операциях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</w:tbl>
    <w:p w:rsidR="009D653D" w:rsidRPr="00A81E17" w:rsidRDefault="009D653D" w:rsidP="009D65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A81E17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3310"/>
        <w:gridCol w:w="2211"/>
      </w:tblGrid>
      <w:tr w:rsidR="009D653D" w:rsidRPr="00A81E17" w:rsidTr="008A029E">
        <w:tc>
          <w:tcPr>
            <w:tcW w:w="4685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ФИО акционера</w:t>
            </w:r>
          </w:p>
        </w:tc>
        <w:tc>
          <w:tcPr>
            <w:tcW w:w="3310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2211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9D653D" w:rsidRPr="00A81E17" w:rsidTr="008A029E">
        <w:trPr>
          <w:trHeight w:val="346"/>
        </w:trPr>
        <w:tc>
          <w:tcPr>
            <w:tcW w:w="4685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653D" w:rsidRDefault="009D653D" w:rsidP="009D653D">
      <w:pPr>
        <w:pStyle w:val="a3"/>
        <w:spacing w:before="0" w:beforeAutospacing="0" w:after="200" w:afterAutospacing="0"/>
        <w:jc w:val="both"/>
      </w:pPr>
    </w:p>
    <w:sectPr w:rsidR="009D653D" w:rsidSect="009D653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B4"/>
    <w:multiLevelType w:val="hybridMultilevel"/>
    <w:tmpl w:val="AAB20F46"/>
    <w:lvl w:ilvl="0" w:tplc="5A840B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CF5"/>
    <w:rsid w:val="00015B52"/>
    <w:rsid w:val="00022BAA"/>
    <w:rsid w:val="00037B2C"/>
    <w:rsid w:val="00090B13"/>
    <w:rsid w:val="000913F1"/>
    <w:rsid w:val="000A510C"/>
    <w:rsid w:val="000C6EAC"/>
    <w:rsid w:val="000E070E"/>
    <w:rsid w:val="000F327F"/>
    <w:rsid w:val="000F7974"/>
    <w:rsid w:val="00192C02"/>
    <w:rsid w:val="001B4EFB"/>
    <w:rsid w:val="001C02B9"/>
    <w:rsid w:val="001C5705"/>
    <w:rsid w:val="002370C9"/>
    <w:rsid w:val="00251954"/>
    <w:rsid w:val="00252485"/>
    <w:rsid w:val="002635B7"/>
    <w:rsid w:val="002761D5"/>
    <w:rsid w:val="002847FD"/>
    <w:rsid w:val="002B3F2C"/>
    <w:rsid w:val="002B426B"/>
    <w:rsid w:val="002D2E4F"/>
    <w:rsid w:val="002E2AAD"/>
    <w:rsid w:val="002F2E1D"/>
    <w:rsid w:val="00366A2A"/>
    <w:rsid w:val="003A22EB"/>
    <w:rsid w:val="003B4CB6"/>
    <w:rsid w:val="003B7EA2"/>
    <w:rsid w:val="00421C6E"/>
    <w:rsid w:val="00437397"/>
    <w:rsid w:val="00472C8E"/>
    <w:rsid w:val="004900DD"/>
    <w:rsid w:val="004F59DC"/>
    <w:rsid w:val="004F5AED"/>
    <w:rsid w:val="00515058"/>
    <w:rsid w:val="00542381"/>
    <w:rsid w:val="005B6993"/>
    <w:rsid w:val="005B7707"/>
    <w:rsid w:val="00617D7A"/>
    <w:rsid w:val="006955F1"/>
    <w:rsid w:val="006B052F"/>
    <w:rsid w:val="006B71CE"/>
    <w:rsid w:val="006D546F"/>
    <w:rsid w:val="00757B26"/>
    <w:rsid w:val="00792BD8"/>
    <w:rsid w:val="007C193A"/>
    <w:rsid w:val="007C5CC3"/>
    <w:rsid w:val="007E4398"/>
    <w:rsid w:val="0081512C"/>
    <w:rsid w:val="008369C5"/>
    <w:rsid w:val="00842075"/>
    <w:rsid w:val="0087398F"/>
    <w:rsid w:val="00895CDB"/>
    <w:rsid w:val="00896F2A"/>
    <w:rsid w:val="008C77BF"/>
    <w:rsid w:val="00906245"/>
    <w:rsid w:val="00925065"/>
    <w:rsid w:val="0092516B"/>
    <w:rsid w:val="00950D02"/>
    <w:rsid w:val="00973BC5"/>
    <w:rsid w:val="009A0CBF"/>
    <w:rsid w:val="009A73E1"/>
    <w:rsid w:val="009D653D"/>
    <w:rsid w:val="009E46D1"/>
    <w:rsid w:val="00A04CA0"/>
    <w:rsid w:val="00A669AA"/>
    <w:rsid w:val="00A70C48"/>
    <w:rsid w:val="00AB78D6"/>
    <w:rsid w:val="00AC5200"/>
    <w:rsid w:val="00AE568B"/>
    <w:rsid w:val="00B01176"/>
    <w:rsid w:val="00B25CF5"/>
    <w:rsid w:val="00B749C5"/>
    <w:rsid w:val="00B86E33"/>
    <w:rsid w:val="00BB1BFA"/>
    <w:rsid w:val="00C010AD"/>
    <w:rsid w:val="00CA7146"/>
    <w:rsid w:val="00CB7150"/>
    <w:rsid w:val="00CE09DE"/>
    <w:rsid w:val="00D17BD9"/>
    <w:rsid w:val="00D208C9"/>
    <w:rsid w:val="00D3708C"/>
    <w:rsid w:val="00D469A6"/>
    <w:rsid w:val="00D474F3"/>
    <w:rsid w:val="00D50C86"/>
    <w:rsid w:val="00D66198"/>
    <w:rsid w:val="00D823D7"/>
    <w:rsid w:val="00DD75BD"/>
    <w:rsid w:val="00DE093F"/>
    <w:rsid w:val="00E154C4"/>
    <w:rsid w:val="00E75237"/>
    <w:rsid w:val="00E752B4"/>
    <w:rsid w:val="00E95A1F"/>
    <w:rsid w:val="00F1549D"/>
    <w:rsid w:val="00F63E49"/>
    <w:rsid w:val="00FA66A4"/>
    <w:rsid w:val="00FB0E38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77D60-0EA5-420C-8201-D171E4E5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69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69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69A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69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69A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Bukatsel</dc:creator>
  <cp:keywords/>
  <dc:description/>
  <cp:lastModifiedBy>BDD</cp:lastModifiedBy>
  <cp:revision>6</cp:revision>
  <dcterms:created xsi:type="dcterms:W3CDTF">2021-10-12T09:31:00Z</dcterms:created>
  <dcterms:modified xsi:type="dcterms:W3CDTF">2022-02-15T13:00:00Z</dcterms:modified>
</cp:coreProperties>
</file>